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958" w14:textId="77777777" w:rsidR="002B6C7E" w:rsidRDefault="002B6C7E" w:rsidP="002B6C7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A988AC2" wp14:editId="7910368D">
            <wp:extent cx="242633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DB9F2" w14:textId="77777777" w:rsidR="002B6C7E" w:rsidRDefault="002B6C7E" w:rsidP="002B6C7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</w:p>
    <w:p w14:paraId="06233C81" w14:textId="77777777" w:rsidR="002B6C7E" w:rsidRPr="002F7307" w:rsidRDefault="002B6C7E" w:rsidP="002B6C7E">
      <w:pPr>
        <w:pStyle w:val="Header"/>
        <w:tabs>
          <w:tab w:val="clear" w:pos="8640"/>
          <w:tab w:val="left" w:pos="27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</w:t>
      </w:r>
      <w:r w:rsidRPr="002F7307">
        <w:rPr>
          <w:b/>
          <w:szCs w:val="24"/>
        </w:rPr>
        <w:t>506 WEST BERCKMAN STREET</w:t>
      </w:r>
      <w:r>
        <w:rPr>
          <w:b/>
          <w:szCs w:val="24"/>
        </w:rPr>
        <w:t xml:space="preserve">                                                                            </w:t>
      </w:r>
      <w:r w:rsidRPr="002F7307">
        <w:rPr>
          <w:b/>
          <w:szCs w:val="24"/>
        </w:rPr>
        <w:t>PHONE: 352</w:t>
      </w:r>
      <w:r>
        <w:rPr>
          <w:b/>
          <w:szCs w:val="24"/>
        </w:rPr>
        <w:t xml:space="preserve"> 360-6727</w:t>
      </w:r>
      <w:r w:rsidRPr="002F7307">
        <w:rPr>
          <w:b/>
          <w:szCs w:val="24"/>
        </w:rPr>
        <w:tab/>
        <w:t xml:space="preserve">                                                         </w:t>
      </w:r>
      <w:r>
        <w:rPr>
          <w:b/>
          <w:szCs w:val="24"/>
        </w:rPr>
        <w:t xml:space="preserve">                 </w:t>
      </w:r>
    </w:p>
    <w:p w14:paraId="10D4CE33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szCs w:val="24"/>
        </w:rPr>
        <w:t xml:space="preserve">  </w:t>
      </w:r>
      <w:r w:rsidRPr="002F7307">
        <w:rPr>
          <w:b/>
          <w:szCs w:val="24"/>
        </w:rPr>
        <w:t>FRUITLAND PARK, FL 34731</w:t>
      </w:r>
      <w:r>
        <w:rPr>
          <w:b/>
          <w:szCs w:val="24"/>
        </w:rPr>
        <w:tab/>
      </w:r>
      <w:r w:rsidRPr="002F7307">
        <w:rPr>
          <w:b/>
          <w:szCs w:val="24"/>
        </w:rPr>
        <w:tab/>
        <w:t xml:space="preserve">                                                    </w:t>
      </w:r>
      <w:r>
        <w:rPr>
          <w:b/>
          <w:szCs w:val="24"/>
        </w:rPr>
        <w:t xml:space="preserve">                    </w:t>
      </w:r>
      <w:r w:rsidRPr="002F7307">
        <w:rPr>
          <w:b/>
          <w:szCs w:val="24"/>
        </w:rPr>
        <w:t xml:space="preserve">FAX: 352 360-6652 </w:t>
      </w:r>
    </w:p>
    <w:p w14:paraId="4EF729E2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A5A5" wp14:editId="5324B6D5">
                <wp:simplePos x="0" y="0"/>
                <wp:positionH relativeFrom="margin">
                  <wp:posOffset>47625</wp:posOffset>
                </wp:positionH>
                <wp:positionV relativeFrom="paragraph">
                  <wp:posOffset>80010</wp:posOffset>
                </wp:positionV>
                <wp:extent cx="6772275" cy="1209675"/>
                <wp:effectExtent l="0" t="0" r="28575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B339" w14:textId="77777777" w:rsidR="002B6C7E" w:rsidRPr="002F7307" w:rsidRDefault="002B6C7E" w:rsidP="002B6C7E">
                            <w:pPr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F3126E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Others:</w:t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D177D6" w14:textId="77777777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Al Goldberg, Chairman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Michael Rankin, LPG</w:t>
                            </w:r>
                          </w:p>
                          <w:p w14:paraId="0FEF1653" w14:textId="77777777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Daniel Dicus, Vice Chair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Sharon Williams, Administrative Manager</w:t>
                            </w:r>
                          </w:p>
                          <w:p w14:paraId="62382FDD" w14:textId="77777777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Carlisle Burch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Emily Church, Office Assistant</w:t>
                            </w:r>
                          </w:p>
                          <w:p w14:paraId="20911697" w14:textId="77777777" w:rsidR="002B6C7E" w:rsidRDefault="002B6C7E" w:rsidP="002B6C7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Roger Sines</w:t>
                            </w:r>
                          </w:p>
                          <w:p w14:paraId="791C6882" w14:textId="77777777" w:rsidR="002B6C7E" w:rsidRDefault="002B6C7E" w:rsidP="002B6C7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Walter Birriel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51E23245" w14:textId="77777777" w:rsidR="002B6C7E" w:rsidRDefault="002B6C7E" w:rsidP="002B6C7E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AF6265" w14:textId="77777777" w:rsidR="002B6C7E" w:rsidRPr="002F7307" w:rsidRDefault="002B6C7E" w:rsidP="002B6C7E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5EBB04" w14:textId="77777777" w:rsidR="002B6C7E" w:rsidRDefault="002B6C7E" w:rsidP="002B6C7E">
                            <w:pPr>
                              <w:ind w:left="360" w:hanging="450"/>
                            </w:pPr>
                          </w:p>
                          <w:p w14:paraId="5939923F" w14:textId="77777777" w:rsidR="002B6C7E" w:rsidRPr="00222404" w:rsidRDefault="002B6C7E" w:rsidP="002B6C7E">
                            <w:pPr>
                              <w:ind w:left="360" w:hanging="450"/>
                            </w:pPr>
                          </w:p>
                          <w:p w14:paraId="10AC563A" w14:textId="77777777" w:rsidR="002B6C7E" w:rsidRPr="00222404" w:rsidRDefault="002B6C7E" w:rsidP="002B6C7E">
                            <w:pPr>
                              <w:ind w:left="-90" w:hanging="9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A5A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.75pt;margin-top:6.3pt;width:53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">
                <v:textbox>
                  <w:txbxContent>
                    <w:p w14:paraId="5EFDB339" w14:textId="77777777" w:rsidR="002B6C7E" w:rsidRPr="002F7307" w:rsidRDefault="002B6C7E" w:rsidP="002B6C7E">
                      <w:pPr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F3126E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Others:</w:t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5D177D6" w14:textId="77777777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Al Goldberg, Chairman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Michael Rankin, LPG</w:t>
                      </w:r>
                    </w:p>
                    <w:p w14:paraId="0FEF1653" w14:textId="77777777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Daniel Dicus, Vice Chair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Sharon Williams, Administrative Manager</w:t>
                      </w:r>
                    </w:p>
                    <w:p w14:paraId="62382FDD" w14:textId="77777777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Carlisle Burch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Emily Church, Office Assistant</w:t>
                      </w:r>
                    </w:p>
                    <w:p w14:paraId="20911697" w14:textId="77777777" w:rsidR="002B6C7E" w:rsidRDefault="002B6C7E" w:rsidP="002B6C7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Roger Sines</w:t>
                      </w:r>
                    </w:p>
                    <w:p w14:paraId="791C6882" w14:textId="77777777" w:rsidR="002B6C7E" w:rsidRDefault="002B6C7E" w:rsidP="002B6C7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Walter Birriel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51E23245" w14:textId="77777777" w:rsidR="002B6C7E" w:rsidRDefault="002B6C7E" w:rsidP="002B6C7E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6DAF6265" w14:textId="77777777" w:rsidR="002B6C7E" w:rsidRPr="002F7307" w:rsidRDefault="002B6C7E" w:rsidP="002B6C7E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7C5EBB04" w14:textId="77777777" w:rsidR="002B6C7E" w:rsidRDefault="002B6C7E" w:rsidP="002B6C7E">
                      <w:pPr>
                        <w:ind w:left="360" w:hanging="450"/>
                      </w:pPr>
                    </w:p>
                    <w:p w14:paraId="5939923F" w14:textId="77777777" w:rsidR="002B6C7E" w:rsidRPr="00222404" w:rsidRDefault="002B6C7E" w:rsidP="002B6C7E">
                      <w:pPr>
                        <w:ind w:left="360" w:hanging="450"/>
                      </w:pPr>
                    </w:p>
                    <w:p w14:paraId="10AC563A" w14:textId="77777777" w:rsidR="002B6C7E" w:rsidRPr="00222404" w:rsidRDefault="002B6C7E" w:rsidP="002B6C7E">
                      <w:pPr>
                        <w:ind w:left="-90" w:hanging="9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6E803" wp14:editId="4C7FA4BD">
                <wp:simplePos x="0" y="0"/>
                <wp:positionH relativeFrom="column">
                  <wp:posOffset>3295650</wp:posOffset>
                </wp:positionH>
                <wp:positionV relativeFrom="paragraph">
                  <wp:posOffset>80009</wp:posOffset>
                </wp:positionV>
                <wp:extent cx="0" cy="12096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FF51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6.3pt" to="259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</w:p>
    <w:p w14:paraId="7B0E9525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97CA8AB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E5FAE9E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7BABF08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523F9BBA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D46184B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51EDA66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BAD5D48" w14:textId="77777777" w:rsidR="002B6C7E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44E09861" w14:textId="77777777" w:rsidR="002B6C7E" w:rsidRPr="00F80873" w:rsidRDefault="002B6C7E" w:rsidP="002B6C7E">
      <w:pPr>
        <w:pStyle w:val="Header"/>
        <w:pBdr>
          <w:top w:val="threeDEmboss" w:sz="24" w:space="0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 w:rsidRPr="00F80873">
        <w:rPr>
          <w:b/>
          <w:color w:val="000000"/>
          <w:szCs w:val="24"/>
          <w:u w:val="single"/>
        </w:rPr>
        <w:t xml:space="preserve">AGENDA </w:t>
      </w:r>
    </w:p>
    <w:p w14:paraId="77429993" w14:textId="77777777" w:rsidR="002B6C7E" w:rsidRPr="00F80873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F80873">
        <w:rPr>
          <w:b/>
          <w:sz w:val="24"/>
          <w:szCs w:val="24"/>
        </w:rPr>
        <w:t xml:space="preserve">PLANNING &amp; ZONING BOARD </w:t>
      </w:r>
    </w:p>
    <w:p w14:paraId="510AA286" w14:textId="4C7A0467" w:rsidR="002B6C7E" w:rsidRPr="00F80873" w:rsidRDefault="002E57B0" w:rsidP="002B6C7E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</w:t>
      </w:r>
      <w:r w:rsidR="00F447AD">
        <w:rPr>
          <w:b/>
          <w:sz w:val="24"/>
          <w:szCs w:val="24"/>
        </w:rPr>
        <w:t>, 2023</w:t>
      </w:r>
    </w:p>
    <w:p w14:paraId="2009CDEA" w14:textId="77777777" w:rsidR="002B6C7E" w:rsidRPr="00F80873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F80873">
        <w:rPr>
          <w:b/>
          <w:sz w:val="24"/>
          <w:szCs w:val="24"/>
        </w:rPr>
        <w:t>6:00 PM</w:t>
      </w:r>
    </w:p>
    <w:p w14:paraId="332D5EAE" w14:textId="77777777" w:rsidR="002B6C7E" w:rsidRPr="006359EB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57DFC4D8" wp14:editId="3E8F78AC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D89991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6E95F66D" w14:textId="77777777" w:rsidR="002B6C7E" w:rsidRPr="002F6843" w:rsidRDefault="002B6C7E" w:rsidP="002B6C7E">
      <w:pPr>
        <w:pStyle w:val="BodyTextIndent2"/>
        <w:numPr>
          <w:ilvl w:val="0"/>
          <w:numId w:val="1"/>
        </w:numPr>
        <w:jc w:val="left"/>
        <w:rPr>
          <w:bCs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Pr="001A193F">
        <w:rPr>
          <w:b/>
          <w:sz w:val="24"/>
          <w:szCs w:val="24"/>
          <w:u w:val="single"/>
        </w:rPr>
        <w:t>INVOCATION AND PLEDGE OF ALLEGIANCE</w:t>
      </w:r>
      <w:r>
        <w:rPr>
          <w:b/>
          <w:sz w:val="24"/>
          <w:szCs w:val="24"/>
        </w:rPr>
        <w:t>:</w:t>
      </w:r>
      <w:r w:rsidRPr="002F7307">
        <w:rPr>
          <w:b/>
          <w:sz w:val="24"/>
          <w:szCs w:val="24"/>
        </w:rPr>
        <w:t xml:space="preserve"> </w:t>
      </w:r>
    </w:p>
    <w:p w14:paraId="0A1B9CCD" w14:textId="77777777" w:rsidR="002B6C7E" w:rsidRPr="00BA6B70" w:rsidRDefault="002B6C7E" w:rsidP="002B6C7E">
      <w:pPr>
        <w:pStyle w:val="BodyTextIndent2"/>
        <w:ind w:left="720"/>
        <w:jc w:val="left"/>
        <w:rPr>
          <w:sz w:val="16"/>
          <w:szCs w:val="16"/>
          <w:u w:val="single"/>
        </w:rPr>
      </w:pPr>
    </w:p>
    <w:p w14:paraId="605B18D9" w14:textId="77777777" w:rsidR="002B6C7E" w:rsidRPr="002F7307" w:rsidRDefault="002B6C7E" w:rsidP="002B6C7E">
      <w:pPr>
        <w:pStyle w:val="BodyTextIndent2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Pr="001A193F">
        <w:rPr>
          <w:b/>
          <w:sz w:val="24"/>
          <w:szCs w:val="24"/>
          <w:u w:val="single"/>
        </w:rPr>
        <w:t>ROLL CALL</w:t>
      </w:r>
      <w:r>
        <w:rPr>
          <w:b/>
          <w:sz w:val="24"/>
          <w:szCs w:val="24"/>
        </w:rPr>
        <w:t>:</w:t>
      </w:r>
      <w:r w:rsidRPr="002F7307">
        <w:rPr>
          <w:b/>
          <w:sz w:val="24"/>
          <w:szCs w:val="24"/>
        </w:rPr>
        <w:t xml:space="preserve">  </w:t>
      </w:r>
    </w:p>
    <w:p w14:paraId="21D51566" w14:textId="77777777" w:rsidR="002B6C7E" w:rsidRPr="00BA6B70" w:rsidRDefault="002B6C7E" w:rsidP="002B6C7E">
      <w:pPr>
        <w:pStyle w:val="BodyTextIndent2"/>
        <w:jc w:val="left"/>
        <w:rPr>
          <w:sz w:val="16"/>
          <w:szCs w:val="16"/>
        </w:rPr>
      </w:pPr>
    </w:p>
    <w:p w14:paraId="06A2B85C" w14:textId="3E155CD3" w:rsidR="002B6C7E" w:rsidRPr="002F7307" w:rsidRDefault="002B6C7E" w:rsidP="002B6C7E">
      <w:pPr>
        <w:pStyle w:val="BodyTextIndent2"/>
        <w:numPr>
          <w:ilvl w:val="0"/>
          <w:numId w:val="1"/>
        </w:numPr>
        <w:ind w:right="-180"/>
        <w:jc w:val="left"/>
        <w:rPr>
          <w:sz w:val="24"/>
          <w:szCs w:val="24"/>
        </w:rPr>
      </w:pPr>
      <w:r w:rsidRPr="002F7307">
        <w:rPr>
          <w:b/>
          <w:sz w:val="24"/>
          <w:szCs w:val="24"/>
        </w:rPr>
        <w:t xml:space="preserve">      </w:t>
      </w:r>
      <w:r w:rsidRPr="00E72209">
        <w:rPr>
          <w:b/>
          <w:sz w:val="24"/>
          <w:szCs w:val="24"/>
          <w:u w:val="single"/>
        </w:rPr>
        <w:t>MEETING NOTES FROM PREVIOUS MEETING</w:t>
      </w:r>
      <w:r w:rsidRPr="002F7307">
        <w:rPr>
          <w:b/>
          <w:sz w:val="24"/>
          <w:szCs w:val="24"/>
        </w:rPr>
        <w:t xml:space="preserve">: </w:t>
      </w:r>
      <w:r w:rsidRPr="002F7307">
        <w:rPr>
          <w:sz w:val="24"/>
          <w:szCs w:val="24"/>
        </w:rPr>
        <w:t xml:space="preserve">Meeting </w:t>
      </w:r>
      <w:r>
        <w:rPr>
          <w:sz w:val="24"/>
          <w:szCs w:val="24"/>
        </w:rPr>
        <w:t>notes</w:t>
      </w:r>
      <w:r w:rsidRPr="002F7307">
        <w:rPr>
          <w:sz w:val="24"/>
          <w:szCs w:val="24"/>
        </w:rPr>
        <w:t xml:space="preserve"> from </w:t>
      </w:r>
      <w:r w:rsidR="002E57B0">
        <w:rPr>
          <w:sz w:val="24"/>
          <w:szCs w:val="24"/>
        </w:rPr>
        <w:t>January 19</w:t>
      </w:r>
      <w:r>
        <w:rPr>
          <w:sz w:val="24"/>
          <w:szCs w:val="24"/>
        </w:rPr>
        <w:t>, 202</w:t>
      </w:r>
      <w:r w:rsidR="002E57B0">
        <w:rPr>
          <w:sz w:val="24"/>
          <w:szCs w:val="24"/>
        </w:rPr>
        <w:t>3</w:t>
      </w:r>
      <w:r w:rsidRPr="002F7307">
        <w:rPr>
          <w:sz w:val="24"/>
          <w:szCs w:val="24"/>
        </w:rPr>
        <w:t xml:space="preserve"> included for review/comment.</w:t>
      </w:r>
    </w:p>
    <w:p w14:paraId="2B874DC8" w14:textId="77777777" w:rsidR="002B6C7E" w:rsidRPr="00BA6B70" w:rsidRDefault="002B6C7E" w:rsidP="002B6C7E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0BFB984" w14:textId="77777777" w:rsidR="002B6C7E" w:rsidRPr="002F7307" w:rsidRDefault="002B6C7E" w:rsidP="002B6C7E">
      <w:pPr>
        <w:pStyle w:val="BodyTextIndent2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Pr="00E72209">
        <w:rPr>
          <w:b/>
          <w:sz w:val="24"/>
          <w:szCs w:val="24"/>
          <w:u w:val="single"/>
        </w:rPr>
        <w:t>OLD BUSINESS</w:t>
      </w:r>
      <w:r w:rsidRPr="002F7307">
        <w:rPr>
          <w:b/>
          <w:sz w:val="24"/>
          <w:szCs w:val="24"/>
        </w:rPr>
        <w:t xml:space="preserve">: </w:t>
      </w:r>
      <w:r w:rsidRPr="002F7307">
        <w:rPr>
          <w:sz w:val="24"/>
          <w:szCs w:val="24"/>
        </w:rPr>
        <w:t>NONE</w:t>
      </w:r>
    </w:p>
    <w:p w14:paraId="563CB7D9" w14:textId="77777777" w:rsidR="002B6C7E" w:rsidRPr="00BA6B70" w:rsidRDefault="002B6C7E" w:rsidP="002B6C7E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7265D0D4" w14:textId="77777777" w:rsidR="002B6C7E" w:rsidRDefault="002B6C7E" w:rsidP="002B6C7E">
      <w:pPr>
        <w:rPr>
          <w:b/>
          <w:bCs/>
          <w:sz w:val="24"/>
          <w:szCs w:val="24"/>
        </w:rPr>
      </w:pPr>
      <w:r w:rsidRPr="004A41AA">
        <w:tab/>
      </w:r>
      <w:r w:rsidRPr="00E72209">
        <w:rPr>
          <w:b/>
          <w:bCs/>
          <w:sz w:val="24"/>
          <w:szCs w:val="24"/>
          <w:u w:val="single"/>
        </w:rPr>
        <w:t>NEW BUSINESS</w:t>
      </w:r>
      <w:r w:rsidRPr="004A41AA">
        <w:rPr>
          <w:b/>
          <w:bCs/>
          <w:sz w:val="24"/>
          <w:szCs w:val="24"/>
        </w:rPr>
        <w:t xml:space="preserve">: </w:t>
      </w:r>
    </w:p>
    <w:p w14:paraId="11F16A44" w14:textId="77777777" w:rsidR="00345CF7" w:rsidRDefault="00345CF7" w:rsidP="002B6C7E">
      <w:pPr>
        <w:rPr>
          <w:b/>
          <w:bCs/>
          <w:sz w:val="24"/>
          <w:szCs w:val="24"/>
        </w:rPr>
      </w:pPr>
    </w:p>
    <w:p w14:paraId="651B8814" w14:textId="77777777" w:rsidR="00345CF7" w:rsidRPr="00345CF7" w:rsidRDefault="00345CF7" w:rsidP="00345CF7">
      <w:pPr>
        <w:widowControl w:val="0"/>
        <w:numPr>
          <w:ilvl w:val="0"/>
          <w:numId w:val="2"/>
        </w:numPr>
        <w:tabs>
          <w:tab w:val="center" w:pos="5640"/>
        </w:tabs>
        <w:autoSpaceDE w:val="0"/>
        <w:autoSpaceDN w:val="0"/>
        <w:ind w:left="1080"/>
        <w:rPr>
          <w:b/>
          <w:sz w:val="24"/>
          <w:szCs w:val="24"/>
          <w:u w:val="single"/>
        </w:rPr>
      </w:pPr>
      <w:r w:rsidRPr="00345CF7">
        <w:rPr>
          <w:b/>
          <w:sz w:val="24"/>
          <w:szCs w:val="24"/>
          <w:u w:val="single"/>
        </w:rPr>
        <w:t xml:space="preserve">Veterinary Emergency Clinic – Major Site Plan (Alternate Key: 3924369) </w:t>
      </w:r>
    </w:p>
    <w:p w14:paraId="6C40672A" w14:textId="77777777" w:rsidR="00345CF7" w:rsidRPr="00345CF7" w:rsidRDefault="00345CF7" w:rsidP="00345CF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22005545" w14:textId="77777777" w:rsidR="00C26C2A" w:rsidRDefault="00345C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  <w:r w:rsidRPr="00345CF7">
        <w:rPr>
          <w:sz w:val="23"/>
          <w:szCs w:val="23"/>
        </w:rPr>
        <w:t xml:space="preserve">The owner is seeking site plan approval for construction of Veterinary Emergency Clinic of 9,850 SF </w:t>
      </w:r>
    </w:p>
    <w:p w14:paraId="3D897C6E" w14:textId="77777777" w:rsidR="00C26C2A" w:rsidRDefault="00345C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  <w:r w:rsidRPr="00345CF7">
        <w:rPr>
          <w:sz w:val="23"/>
          <w:szCs w:val="23"/>
        </w:rPr>
        <w:t xml:space="preserve">within the Village Park Commercial Subdivision. The proposed veterinary emergency clinic is a permitted </w:t>
      </w:r>
    </w:p>
    <w:p w14:paraId="7DC2B8C8" w14:textId="01D40326" w:rsidR="00345CF7" w:rsidRDefault="00345C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  <w:r w:rsidRPr="00345CF7">
        <w:rPr>
          <w:sz w:val="23"/>
          <w:szCs w:val="23"/>
        </w:rPr>
        <w:t>use pursuant to Ordinance 2021-002. Development of the subject site must conform with PUD Ordinance 2018-002.  Surrounding zoning is PUD and C-2.  Ordinance 2018-002 requires a 50’ setback and 25’ Type “C”</w:t>
      </w:r>
      <w:r>
        <w:rPr>
          <w:sz w:val="23"/>
          <w:szCs w:val="23"/>
        </w:rPr>
        <w:t xml:space="preserve"> </w:t>
      </w:r>
      <w:r w:rsidRPr="00345CF7">
        <w:rPr>
          <w:sz w:val="23"/>
          <w:szCs w:val="23"/>
        </w:rPr>
        <w:t xml:space="preserve">landscape buffer.  </w:t>
      </w:r>
    </w:p>
    <w:p w14:paraId="48BFA2CA" w14:textId="77777777" w:rsidR="000F0EF7" w:rsidRDefault="000F0E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</w:p>
    <w:p w14:paraId="59133E3D" w14:textId="15C06D9A" w:rsidR="000F0EF7" w:rsidRDefault="000F0E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  <w:r>
        <w:rPr>
          <w:sz w:val="23"/>
          <w:szCs w:val="23"/>
        </w:rPr>
        <w:t>Staff recommends approval of Resolution 2023-028.</w:t>
      </w:r>
    </w:p>
    <w:p w14:paraId="28EEFB9A" w14:textId="77777777" w:rsidR="00345CF7" w:rsidRDefault="00345CF7" w:rsidP="00345CF7">
      <w:pPr>
        <w:widowControl w:val="0"/>
        <w:tabs>
          <w:tab w:val="center" w:pos="5640"/>
        </w:tabs>
        <w:autoSpaceDE w:val="0"/>
        <w:autoSpaceDN w:val="0"/>
        <w:ind w:left="630"/>
        <w:rPr>
          <w:sz w:val="23"/>
          <w:szCs w:val="23"/>
        </w:rPr>
      </w:pPr>
    </w:p>
    <w:p w14:paraId="1AD17D39" w14:textId="6620CF03" w:rsidR="00345CF7" w:rsidRPr="00345CF7" w:rsidRDefault="00345CF7" w:rsidP="00345CF7">
      <w:pPr>
        <w:pStyle w:val="ListParagraph"/>
        <w:widowControl w:val="0"/>
        <w:numPr>
          <w:ilvl w:val="0"/>
          <w:numId w:val="2"/>
        </w:numPr>
        <w:tabs>
          <w:tab w:val="center" w:pos="5640"/>
        </w:tabs>
        <w:autoSpaceDE w:val="0"/>
        <w:autoSpaceDN w:val="0"/>
        <w:rPr>
          <w:b/>
          <w:sz w:val="24"/>
          <w:szCs w:val="24"/>
          <w:u w:val="single"/>
        </w:rPr>
      </w:pPr>
      <w:r w:rsidRPr="00345CF7">
        <w:rPr>
          <w:b/>
          <w:sz w:val="24"/>
          <w:szCs w:val="24"/>
          <w:u w:val="single"/>
        </w:rPr>
        <w:t xml:space="preserve">Rolling Acres/Lake Ella Rd, Resibuilt - Preliminary Plan (Alternate Keys: 1284082 &amp; </w:t>
      </w:r>
      <w:r w:rsidR="00C26C2A">
        <w:rPr>
          <w:b/>
          <w:sz w:val="24"/>
          <w:szCs w:val="24"/>
          <w:u w:val="single"/>
        </w:rPr>
        <w:t xml:space="preserve">   </w:t>
      </w:r>
      <w:r w:rsidRPr="00345CF7">
        <w:rPr>
          <w:b/>
          <w:sz w:val="24"/>
          <w:szCs w:val="24"/>
          <w:u w:val="single"/>
        </w:rPr>
        <w:t>1284015)</w:t>
      </w:r>
    </w:p>
    <w:p w14:paraId="71BDA77B" w14:textId="77777777" w:rsidR="00345CF7" w:rsidRPr="00345CF7" w:rsidRDefault="00345CF7" w:rsidP="00345CF7">
      <w:pPr>
        <w:widowControl w:val="0"/>
        <w:tabs>
          <w:tab w:val="center" w:pos="5640"/>
        </w:tabs>
        <w:autoSpaceDE w:val="0"/>
        <w:autoSpaceDN w:val="0"/>
        <w:rPr>
          <w:b/>
          <w:sz w:val="24"/>
          <w:szCs w:val="24"/>
          <w:u w:val="single"/>
        </w:rPr>
      </w:pPr>
    </w:p>
    <w:p w14:paraId="13CF073B" w14:textId="7AB9D679" w:rsidR="00345CF7" w:rsidRPr="00345CF7" w:rsidRDefault="00345CF7" w:rsidP="00345CF7">
      <w:pPr>
        <w:autoSpaceDE w:val="0"/>
        <w:autoSpaceDN w:val="0"/>
        <w:adjustRightInd w:val="0"/>
        <w:ind w:left="630"/>
        <w:rPr>
          <w:rFonts w:eastAsia="Calibri"/>
          <w:b/>
          <w:color w:val="000000"/>
          <w:sz w:val="24"/>
          <w:szCs w:val="24"/>
          <w:u w:val="single"/>
        </w:rPr>
      </w:pPr>
      <w:r w:rsidRPr="00345CF7">
        <w:rPr>
          <w:rFonts w:eastAsia="Calibri"/>
          <w:color w:val="000000"/>
          <w:sz w:val="24"/>
          <w:szCs w:val="24"/>
        </w:rPr>
        <w:t>The applicant is seeking preliminary plan approval of the proposed subdivision consisting of 603 dwelling units of single family and attached single family [413 single family units and 190 townhomes] at a density of 3.78 units/acre. Surrounding zoning is PUD and Lake County Agriculture, R-1 and R-3.  Proposed single family minimum lot widths are 50’ and 60’ with corner lots to be 15’ wider than the minimum lot widths.</w:t>
      </w:r>
    </w:p>
    <w:p w14:paraId="3EFF7069" w14:textId="77777777" w:rsidR="00345CF7" w:rsidRDefault="00345CF7" w:rsidP="002B6C7E">
      <w:pPr>
        <w:rPr>
          <w:b/>
          <w:bCs/>
          <w:sz w:val="24"/>
          <w:szCs w:val="24"/>
        </w:rPr>
      </w:pPr>
    </w:p>
    <w:p w14:paraId="5AEAF9B7" w14:textId="77777777" w:rsidR="001454B5" w:rsidRDefault="001454B5" w:rsidP="002B6C7E">
      <w:pPr>
        <w:rPr>
          <w:b/>
          <w:bCs/>
          <w:sz w:val="24"/>
          <w:szCs w:val="24"/>
        </w:rPr>
      </w:pPr>
    </w:p>
    <w:p w14:paraId="76BEAE06" w14:textId="44575B11" w:rsidR="00C26C2A" w:rsidRPr="00C26C2A" w:rsidRDefault="00C26C2A" w:rsidP="00C26C2A">
      <w:pPr>
        <w:autoSpaceDE w:val="0"/>
        <w:autoSpaceDN w:val="0"/>
        <w:adjustRightInd w:val="0"/>
        <w:ind w:left="810"/>
        <w:rPr>
          <w:rFonts w:eastAsia="Calibri"/>
          <w:color w:val="A6A6A6" w:themeColor="background1" w:themeShade="A6"/>
          <w:sz w:val="24"/>
          <w:szCs w:val="24"/>
        </w:rPr>
      </w:pPr>
      <w:r w:rsidRPr="00C26C2A">
        <w:rPr>
          <w:rFonts w:eastAsia="Calibri"/>
          <w:color w:val="A6A6A6" w:themeColor="background1" w:themeShade="A6"/>
          <w:sz w:val="24"/>
          <w:szCs w:val="24"/>
        </w:rPr>
        <w:t>Planning &amp; Zoning Board Agenda</w:t>
      </w:r>
    </w:p>
    <w:p w14:paraId="42728470" w14:textId="4D771161" w:rsidR="00C26C2A" w:rsidRPr="00C26C2A" w:rsidRDefault="00C26C2A" w:rsidP="00C26C2A">
      <w:pPr>
        <w:autoSpaceDE w:val="0"/>
        <w:autoSpaceDN w:val="0"/>
        <w:adjustRightInd w:val="0"/>
        <w:ind w:left="810"/>
        <w:rPr>
          <w:rFonts w:eastAsia="Calibri"/>
          <w:color w:val="A6A6A6" w:themeColor="background1" w:themeShade="A6"/>
          <w:sz w:val="24"/>
          <w:szCs w:val="24"/>
        </w:rPr>
      </w:pPr>
      <w:r w:rsidRPr="00C26C2A">
        <w:rPr>
          <w:rFonts w:eastAsia="Calibri"/>
          <w:color w:val="A6A6A6" w:themeColor="background1" w:themeShade="A6"/>
          <w:sz w:val="24"/>
          <w:szCs w:val="24"/>
        </w:rPr>
        <w:t>April 20, 2023 – Page 2</w:t>
      </w:r>
    </w:p>
    <w:p w14:paraId="5441E44B" w14:textId="77777777" w:rsidR="00C26C2A" w:rsidRDefault="00C26C2A" w:rsidP="00C26C2A">
      <w:pPr>
        <w:autoSpaceDE w:val="0"/>
        <w:autoSpaceDN w:val="0"/>
        <w:adjustRightInd w:val="0"/>
        <w:ind w:left="810"/>
        <w:rPr>
          <w:rFonts w:eastAsia="Calibri"/>
          <w:color w:val="000000"/>
          <w:sz w:val="24"/>
          <w:szCs w:val="24"/>
        </w:rPr>
      </w:pPr>
    </w:p>
    <w:p w14:paraId="1757001E" w14:textId="77777777" w:rsidR="001454B5" w:rsidRDefault="001454B5" w:rsidP="00C26C2A">
      <w:pPr>
        <w:autoSpaceDE w:val="0"/>
        <w:autoSpaceDN w:val="0"/>
        <w:adjustRightInd w:val="0"/>
        <w:ind w:left="810"/>
        <w:rPr>
          <w:rFonts w:eastAsia="Calibri"/>
          <w:color w:val="000000"/>
          <w:sz w:val="24"/>
          <w:szCs w:val="24"/>
        </w:rPr>
      </w:pPr>
    </w:p>
    <w:p w14:paraId="45F35862" w14:textId="6F8A7A56" w:rsidR="00024AF2" w:rsidRDefault="00ED1EFD" w:rsidP="00DF37A0">
      <w:pPr>
        <w:autoSpaceDE w:val="0"/>
        <w:autoSpaceDN w:val="0"/>
        <w:adjustRightInd w:val="0"/>
        <w:ind w:left="810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</w:t>
      </w:r>
      <w:r w:rsidR="00121454">
        <w:rPr>
          <w:rFonts w:eastAsia="Calibri"/>
          <w:color w:val="000000"/>
          <w:sz w:val="24"/>
          <w:szCs w:val="24"/>
        </w:rPr>
        <w:t xml:space="preserve">he city </w:t>
      </w:r>
      <w:r>
        <w:rPr>
          <w:rFonts w:eastAsia="Calibri"/>
          <w:color w:val="000000"/>
          <w:sz w:val="24"/>
          <w:szCs w:val="24"/>
        </w:rPr>
        <w:t xml:space="preserve">will </w:t>
      </w:r>
      <w:r w:rsidR="00121454">
        <w:rPr>
          <w:rFonts w:eastAsia="Calibri"/>
          <w:color w:val="000000"/>
          <w:sz w:val="24"/>
          <w:szCs w:val="24"/>
        </w:rPr>
        <w:t xml:space="preserve">require a copy of the </w:t>
      </w:r>
      <w:r w:rsidR="001454B5" w:rsidRPr="001454B5">
        <w:rPr>
          <w:rFonts w:eastAsia="Calibri"/>
          <w:color w:val="000000"/>
          <w:sz w:val="24"/>
          <w:szCs w:val="24"/>
        </w:rPr>
        <w:t xml:space="preserve">ingress/egress </w:t>
      </w:r>
      <w:r w:rsidR="00121454">
        <w:rPr>
          <w:rFonts w:eastAsia="Calibri"/>
          <w:color w:val="000000"/>
          <w:sz w:val="24"/>
          <w:szCs w:val="24"/>
        </w:rPr>
        <w:t xml:space="preserve">agreement </w:t>
      </w:r>
      <w:r w:rsidR="001454B5" w:rsidRPr="001454B5">
        <w:rPr>
          <w:rFonts w:eastAsia="Calibri"/>
          <w:color w:val="000000"/>
          <w:sz w:val="24"/>
          <w:szCs w:val="24"/>
        </w:rPr>
        <w:t>with Lake County</w:t>
      </w:r>
      <w:r w:rsidR="006C5E17">
        <w:rPr>
          <w:rFonts w:eastAsia="Calibri"/>
          <w:color w:val="000000"/>
          <w:sz w:val="24"/>
          <w:szCs w:val="24"/>
        </w:rPr>
        <w:t>.</w:t>
      </w:r>
      <w:r w:rsidR="00121454">
        <w:rPr>
          <w:rFonts w:eastAsia="Calibri"/>
          <w:color w:val="000000"/>
          <w:sz w:val="24"/>
          <w:szCs w:val="24"/>
        </w:rPr>
        <w:t xml:space="preserve"> </w:t>
      </w:r>
      <w:r w:rsidR="002A720D">
        <w:rPr>
          <w:rFonts w:eastAsia="Calibri"/>
          <w:color w:val="000000"/>
          <w:sz w:val="24"/>
          <w:szCs w:val="24"/>
        </w:rPr>
        <w:t>Also, t</w:t>
      </w:r>
      <w:r w:rsidR="002A720D" w:rsidRPr="00024AF2">
        <w:rPr>
          <w:rFonts w:eastAsia="Calibri"/>
          <w:color w:val="000000"/>
          <w:sz w:val="24"/>
          <w:szCs w:val="24"/>
        </w:rPr>
        <w:t xml:space="preserve">rees are </w:t>
      </w:r>
      <w:r w:rsidR="002A720D">
        <w:rPr>
          <w:rFonts w:eastAsia="Calibri"/>
          <w:color w:val="000000"/>
          <w:sz w:val="24"/>
          <w:szCs w:val="24"/>
        </w:rPr>
        <w:t xml:space="preserve">depicted </w:t>
      </w:r>
      <w:r w:rsidR="00DF37A0" w:rsidRPr="00024AF2">
        <w:rPr>
          <w:rFonts w:eastAsia="Calibri"/>
          <w:color w:val="000000"/>
          <w:sz w:val="24"/>
          <w:szCs w:val="24"/>
        </w:rPr>
        <w:t>in the right-of-way</w:t>
      </w:r>
      <w:r w:rsidR="00DF37A0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on the</w:t>
      </w:r>
      <w:r w:rsidR="00DF37A0">
        <w:rPr>
          <w:rFonts w:eastAsia="Calibri"/>
          <w:color w:val="000000"/>
          <w:sz w:val="24"/>
          <w:szCs w:val="24"/>
        </w:rPr>
        <w:t xml:space="preserve"> landscape </w:t>
      </w:r>
      <w:r>
        <w:rPr>
          <w:rFonts w:eastAsia="Calibri"/>
          <w:color w:val="000000"/>
          <w:sz w:val="24"/>
          <w:szCs w:val="24"/>
        </w:rPr>
        <w:t>plans</w:t>
      </w:r>
      <w:r w:rsidR="00DF37A0">
        <w:rPr>
          <w:rFonts w:eastAsia="Calibri"/>
          <w:color w:val="000000"/>
          <w:sz w:val="24"/>
          <w:szCs w:val="24"/>
        </w:rPr>
        <w:t xml:space="preserve"> which may be in conflict with </w:t>
      </w:r>
      <w:r w:rsidR="00DF37A0" w:rsidRPr="00DF37A0">
        <w:rPr>
          <w:rFonts w:eastAsiaTheme="minorHAnsi"/>
          <w:sz w:val="24"/>
          <w:szCs w:val="24"/>
        </w:rPr>
        <w:t>water</w:t>
      </w:r>
      <w:r w:rsidR="00DF37A0">
        <w:rPr>
          <w:rFonts w:eastAsiaTheme="minorHAnsi"/>
          <w:sz w:val="24"/>
          <w:szCs w:val="24"/>
        </w:rPr>
        <w:t>/</w:t>
      </w:r>
      <w:r w:rsidR="00DF37A0" w:rsidRPr="00DF37A0">
        <w:rPr>
          <w:rFonts w:eastAsiaTheme="minorHAnsi"/>
          <w:sz w:val="24"/>
          <w:szCs w:val="24"/>
        </w:rPr>
        <w:t>sewer and reclaim water connection</w:t>
      </w:r>
      <w:r w:rsidR="00C62C90">
        <w:rPr>
          <w:rFonts w:eastAsiaTheme="minorHAnsi"/>
          <w:sz w:val="24"/>
          <w:szCs w:val="24"/>
        </w:rPr>
        <w:t xml:space="preserve"> location</w:t>
      </w:r>
      <w:r w:rsidR="00DF37A0" w:rsidRPr="00DF37A0">
        <w:rPr>
          <w:rFonts w:eastAsiaTheme="minorHAnsi"/>
          <w:sz w:val="24"/>
          <w:szCs w:val="24"/>
        </w:rPr>
        <w:t>s</w:t>
      </w:r>
      <w:r w:rsidR="00DF37A0">
        <w:rPr>
          <w:rFonts w:eastAsiaTheme="minorHAnsi"/>
          <w:sz w:val="24"/>
          <w:szCs w:val="24"/>
        </w:rPr>
        <w:t xml:space="preserve">, </w:t>
      </w:r>
      <w:r w:rsidR="00DF37A0" w:rsidRPr="00DF37A0">
        <w:rPr>
          <w:rFonts w:eastAsiaTheme="minorHAnsi"/>
          <w:sz w:val="24"/>
          <w:szCs w:val="24"/>
        </w:rPr>
        <w:t>as well as communications lines</w:t>
      </w:r>
      <w:r w:rsidR="00DF37A0">
        <w:rPr>
          <w:rFonts w:eastAsiaTheme="minorHAnsi"/>
          <w:sz w:val="24"/>
          <w:szCs w:val="24"/>
        </w:rPr>
        <w:t xml:space="preserve">.  </w:t>
      </w:r>
      <w:r w:rsidR="00DF37A0" w:rsidRPr="00DF37A0">
        <w:rPr>
          <w:rFonts w:eastAsia="Calibri"/>
          <w:sz w:val="24"/>
          <w:szCs w:val="24"/>
        </w:rPr>
        <w:t xml:space="preserve"> </w:t>
      </w:r>
      <w:r w:rsidR="000F0EF7">
        <w:rPr>
          <w:rFonts w:eastAsia="Calibri"/>
          <w:sz w:val="24"/>
          <w:szCs w:val="24"/>
        </w:rPr>
        <w:t xml:space="preserve">Both conditions are addressed in Resolution 2023-027. </w:t>
      </w:r>
    </w:p>
    <w:p w14:paraId="2655ECBB" w14:textId="77777777" w:rsidR="000F0EF7" w:rsidRDefault="000F0EF7" w:rsidP="00DF37A0">
      <w:pPr>
        <w:autoSpaceDE w:val="0"/>
        <w:autoSpaceDN w:val="0"/>
        <w:adjustRightInd w:val="0"/>
        <w:ind w:left="810"/>
        <w:rPr>
          <w:rFonts w:eastAsia="Calibri"/>
          <w:sz w:val="24"/>
          <w:szCs w:val="24"/>
        </w:rPr>
      </w:pPr>
    </w:p>
    <w:p w14:paraId="221B62CB" w14:textId="06E9828C" w:rsidR="000F0EF7" w:rsidRPr="00024AF2" w:rsidRDefault="000F0EF7" w:rsidP="00DF37A0">
      <w:pPr>
        <w:autoSpaceDE w:val="0"/>
        <w:autoSpaceDN w:val="0"/>
        <w:adjustRightInd w:val="0"/>
        <w:ind w:left="810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Staff recommends approval with the aforementioned conditions.</w:t>
      </w:r>
    </w:p>
    <w:p w14:paraId="7E12C7FD" w14:textId="77777777" w:rsidR="00345CF7" w:rsidRDefault="00345CF7" w:rsidP="002B6C7E">
      <w:pPr>
        <w:rPr>
          <w:b/>
          <w:bCs/>
          <w:sz w:val="24"/>
          <w:szCs w:val="24"/>
        </w:rPr>
      </w:pPr>
    </w:p>
    <w:p w14:paraId="62639784" w14:textId="1399F5F3" w:rsidR="002B6C7E" w:rsidRPr="00862158" w:rsidRDefault="002B6C7E" w:rsidP="00F447AD">
      <w:pPr>
        <w:pStyle w:val="BodyText"/>
        <w:tabs>
          <w:tab w:val="center" w:pos="5640"/>
        </w:tabs>
        <w:ind w:left="780"/>
        <w:rPr>
          <w:b/>
          <w:sz w:val="24"/>
          <w:szCs w:val="24"/>
        </w:rPr>
      </w:pPr>
      <w:r w:rsidRPr="00862158">
        <w:rPr>
          <w:b/>
          <w:sz w:val="24"/>
          <w:szCs w:val="24"/>
          <w:u w:val="single"/>
        </w:rPr>
        <w:t>BOARD</w:t>
      </w:r>
      <w:r w:rsidRPr="00862158">
        <w:rPr>
          <w:b/>
          <w:spacing w:val="-4"/>
          <w:sz w:val="24"/>
          <w:szCs w:val="24"/>
          <w:u w:val="single"/>
        </w:rPr>
        <w:t xml:space="preserve"> </w:t>
      </w:r>
      <w:r w:rsidRPr="00862158">
        <w:rPr>
          <w:b/>
          <w:sz w:val="24"/>
          <w:szCs w:val="24"/>
          <w:u w:val="single"/>
        </w:rPr>
        <w:t>MEMBERS’</w:t>
      </w:r>
      <w:r w:rsidRPr="00862158">
        <w:rPr>
          <w:b/>
          <w:spacing w:val="-3"/>
          <w:sz w:val="24"/>
          <w:szCs w:val="24"/>
          <w:u w:val="single"/>
        </w:rPr>
        <w:t xml:space="preserve"> </w:t>
      </w:r>
      <w:r w:rsidRPr="00862158">
        <w:rPr>
          <w:b/>
          <w:spacing w:val="-2"/>
          <w:sz w:val="24"/>
          <w:szCs w:val="24"/>
          <w:u w:val="single"/>
        </w:rPr>
        <w:t>COMMENTS:</w:t>
      </w:r>
    </w:p>
    <w:p w14:paraId="21B89D3D" w14:textId="77777777" w:rsidR="002B6C7E" w:rsidRPr="00862158" w:rsidRDefault="002B6C7E" w:rsidP="002B6C7E">
      <w:pPr>
        <w:pStyle w:val="BodyText"/>
        <w:spacing w:before="2"/>
        <w:rPr>
          <w:b/>
          <w:sz w:val="24"/>
          <w:szCs w:val="24"/>
        </w:rPr>
      </w:pPr>
    </w:p>
    <w:p w14:paraId="4274F16C" w14:textId="77777777" w:rsidR="002B6C7E" w:rsidRPr="00862158" w:rsidRDefault="002B6C7E" w:rsidP="002B6C7E">
      <w:pPr>
        <w:spacing w:before="90"/>
        <w:ind w:left="780"/>
        <w:rPr>
          <w:b/>
          <w:sz w:val="24"/>
          <w:szCs w:val="24"/>
        </w:rPr>
      </w:pPr>
      <w:r w:rsidRPr="00862158">
        <w:rPr>
          <w:b/>
          <w:sz w:val="24"/>
          <w:szCs w:val="24"/>
          <w:u w:val="single"/>
        </w:rPr>
        <w:t>PUBLIC</w:t>
      </w:r>
      <w:r w:rsidRPr="00862158">
        <w:rPr>
          <w:b/>
          <w:spacing w:val="-3"/>
          <w:sz w:val="24"/>
          <w:szCs w:val="24"/>
          <w:u w:val="single"/>
        </w:rPr>
        <w:t xml:space="preserve"> </w:t>
      </w:r>
      <w:r w:rsidRPr="00862158">
        <w:rPr>
          <w:b/>
          <w:spacing w:val="-2"/>
          <w:sz w:val="24"/>
          <w:szCs w:val="24"/>
          <w:u w:val="single"/>
        </w:rPr>
        <w:t>COMMENTS</w:t>
      </w:r>
      <w:r w:rsidRPr="00862158">
        <w:rPr>
          <w:b/>
          <w:spacing w:val="-2"/>
          <w:sz w:val="24"/>
          <w:szCs w:val="24"/>
        </w:rPr>
        <w:t>:</w:t>
      </w:r>
    </w:p>
    <w:p w14:paraId="1B5E81EC" w14:textId="77777777" w:rsidR="002B6C7E" w:rsidRPr="00862158" w:rsidRDefault="002B6C7E" w:rsidP="002B6C7E">
      <w:pPr>
        <w:pStyle w:val="BodyText"/>
        <w:spacing w:before="90"/>
        <w:ind w:left="780" w:right="154"/>
        <w:jc w:val="both"/>
        <w:rPr>
          <w:sz w:val="24"/>
          <w:szCs w:val="24"/>
        </w:rPr>
      </w:pPr>
      <w:r w:rsidRPr="00862158">
        <w:rPr>
          <w:sz w:val="24"/>
          <w:szCs w:val="24"/>
        </w:rPr>
        <w:t>This section is reserved for members of the public to bring up matters of concern or opportunities for praise.</w:t>
      </w:r>
      <w:r w:rsidRPr="00862158">
        <w:rPr>
          <w:spacing w:val="40"/>
          <w:sz w:val="24"/>
          <w:szCs w:val="24"/>
        </w:rPr>
        <w:t xml:space="preserve"> </w:t>
      </w:r>
      <w:r w:rsidRPr="00862158">
        <w:rPr>
          <w:sz w:val="24"/>
          <w:szCs w:val="24"/>
        </w:rPr>
        <w:t>Note:</w:t>
      </w:r>
      <w:r w:rsidRPr="00862158">
        <w:rPr>
          <w:spacing w:val="40"/>
          <w:sz w:val="24"/>
          <w:szCs w:val="24"/>
        </w:rPr>
        <w:t xml:space="preserve"> </w:t>
      </w:r>
      <w:r w:rsidRPr="00862158">
        <w:rPr>
          <w:sz w:val="24"/>
          <w:szCs w:val="24"/>
        </w:rP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 w:rsidRPr="00862158">
        <w:rPr>
          <w:spacing w:val="40"/>
          <w:sz w:val="24"/>
          <w:szCs w:val="24"/>
        </w:rPr>
        <w:t xml:space="preserve"> </w:t>
      </w:r>
      <w:r w:rsidRPr="00862158">
        <w:rPr>
          <w:sz w:val="24"/>
          <w:szCs w:val="24"/>
        </w:rPr>
        <w:t>Pursuant to Resolution 2013-023, public comments are limited to three minutes.</w:t>
      </w:r>
    </w:p>
    <w:p w14:paraId="13AAEB5E" w14:textId="77777777" w:rsidR="002B6C7E" w:rsidRPr="00862158" w:rsidRDefault="002B6C7E" w:rsidP="002B6C7E">
      <w:pPr>
        <w:pStyle w:val="BodyText"/>
        <w:rPr>
          <w:sz w:val="24"/>
          <w:szCs w:val="24"/>
        </w:rPr>
      </w:pPr>
    </w:p>
    <w:p w14:paraId="1F142435" w14:textId="77777777" w:rsidR="002B6C7E" w:rsidRPr="00862158" w:rsidRDefault="002B6C7E" w:rsidP="002B6C7E">
      <w:pPr>
        <w:ind w:left="780"/>
        <w:rPr>
          <w:b/>
          <w:sz w:val="24"/>
          <w:szCs w:val="24"/>
        </w:rPr>
      </w:pPr>
      <w:r w:rsidRPr="00862158">
        <w:rPr>
          <w:b/>
          <w:spacing w:val="-2"/>
          <w:sz w:val="24"/>
          <w:szCs w:val="24"/>
          <w:u w:val="single"/>
        </w:rPr>
        <w:t>ADJOURNMENT:</w:t>
      </w:r>
    </w:p>
    <w:p w14:paraId="62BDBB6D" w14:textId="77777777" w:rsidR="002B6C7E" w:rsidRPr="00557FC9" w:rsidRDefault="002B6C7E" w:rsidP="002B6C7E">
      <w:pPr>
        <w:rPr>
          <w:b/>
          <w:bCs/>
          <w:sz w:val="24"/>
          <w:szCs w:val="24"/>
        </w:rPr>
      </w:pPr>
    </w:p>
    <w:p w14:paraId="23CC2AF4" w14:textId="77777777" w:rsidR="002B6C7E" w:rsidRDefault="002B6C7E"/>
    <w:sectPr w:rsidR="002B6C7E" w:rsidSect="00C26C2A">
      <w:headerReference w:type="default" r:id="rId8"/>
      <w:pgSz w:w="12240" w:h="15840"/>
      <w:pgMar w:top="180" w:right="720" w:bottom="117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5DB4" w14:textId="77777777" w:rsidR="00CE3174" w:rsidRDefault="006A324E">
      <w:r>
        <w:separator/>
      </w:r>
    </w:p>
  </w:endnote>
  <w:endnote w:type="continuationSeparator" w:id="0">
    <w:p w14:paraId="6DBAE559" w14:textId="77777777" w:rsidR="00CE3174" w:rsidRDefault="006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F09" w14:textId="77777777" w:rsidR="00CE3174" w:rsidRDefault="006A324E">
      <w:r>
        <w:separator/>
      </w:r>
    </w:p>
  </w:footnote>
  <w:footnote w:type="continuationSeparator" w:id="0">
    <w:p w14:paraId="34E4C29A" w14:textId="77777777" w:rsidR="00CE3174" w:rsidRDefault="006A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D9F" w14:textId="77777777" w:rsidR="00742DBC" w:rsidRDefault="00C5779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967"/>
    <w:multiLevelType w:val="hybridMultilevel"/>
    <w:tmpl w:val="3886BF70"/>
    <w:lvl w:ilvl="0" w:tplc="FFFFFFFF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68122">
    <w:abstractNumId w:val="2"/>
  </w:num>
  <w:num w:numId="2" w16cid:durableId="1094866065">
    <w:abstractNumId w:val="1"/>
  </w:num>
  <w:num w:numId="3" w16cid:durableId="14719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sjAwtDA3MTMxsjBS0lEKTi0uzszPAykwqgUAc2/U9CwAAAA="/>
  </w:docVars>
  <w:rsids>
    <w:rsidRoot w:val="002B6C7E"/>
    <w:rsid w:val="000235EB"/>
    <w:rsid w:val="00024AF2"/>
    <w:rsid w:val="000F0EF7"/>
    <w:rsid w:val="00121454"/>
    <w:rsid w:val="001454B5"/>
    <w:rsid w:val="001D27A7"/>
    <w:rsid w:val="002716C3"/>
    <w:rsid w:val="002A720D"/>
    <w:rsid w:val="002B6C7E"/>
    <w:rsid w:val="002E57B0"/>
    <w:rsid w:val="00345CF7"/>
    <w:rsid w:val="003A0FFA"/>
    <w:rsid w:val="00583904"/>
    <w:rsid w:val="00637B2A"/>
    <w:rsid w:val="006A324E"/>
    <w:rsid w:val="006C5E17"/>
    <w:rsid w:val="008A1E16"/>
    <w:rsid w:val="008C1BA0"/>
    <w:rsid w:val="00B30F0B"/>
    <w:rsid w:val="00C26C2A"/>
    <w:rsid w:val="00C5779C"/>
    <w:rsid w:val="00C62C90"/>
    <w:rsid w:val="00CB683D"/>
    <w:rsid w:val="00CE3174"/>
    <w:rsid w:val="00DF37A0"/>
    <w:rsid w:val="00E55B19"/>
    <w:rsid w:val="00ED1EFD"/>
    <w:rsid w:val="00ED4505"/>
    <w:rsid w:val="00F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23ED"/>
  <w15:chartTrackingRefBased/>
  <w15:docId w15:val="{2C393D0B-3FCA-4D96-A294-E7B7627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6C7E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B6C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B6C7E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B6C7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B6C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B6C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6C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Church</dc:creator>
  <cp:keywords/>
  <dc:description/>
  <cp:lastModifiedBy>Sharon Williams</cp:lastModifiedBy>
  <cp:revision>14</cp:revision>
  <dcterms:created xsi:type="dcterms:W3CDTF">2023-01-11T16:26:00Z</dcterms:created>
  <dcterms:modified xsi:type="dcterms:W3CDTF">2023-04-12T20:54:00Z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22973fd3-02bf-457b-ae7e-47fc701dedc4</vt:lpwstr>
  </property>
</Properties>
</file>