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76C64" w14:textId="77777777" w:rsidR="00BC1906" w:rsidRDefault="00657AD3">
      <w:pPr>
        <w:pStyle w:val="BodyText"/>
        <w:ind w:left="3435"/>
        <w:rPr>
          <w:sz w:val="20"/>
        </w:rPr>
      </w:pPr>
      <w:r>
        <w:rPr>
          <w:noProof/>
          <w:sz w:val="20"/>
        </w:rPr>
        <w:drawing>
          <wp:inline distT="0" distB="0" distL="0" distR="0" wp14:anchorId="46E64F94" wp14:editId="0C87C878">
            <wp:extent cx="2561209" cy="1049274"/>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61209" cy="1049274"/>
                    </a:xfrm>
                    <a:prstGeom prst="rect">
                      <a:avLst/>
                    </a:prstGeom>
                  </pic:spPr>
                </pic:pic>
              </a:graphicData>
            </a:graphic>
          </wp:inline>
        </w:drawing>
      </w:r>
    </w:p>
    <w:p w14:paraId="7A761B4E" w14:textId="77777777" w:rsidR="00BC1906" w:rsidRDefault="00BC1906">
      <w:pPr>
        <w:pStyle w:val="BodyText"/>
        <w:spacing w:before="7"/>
        <w:rPr>
          <w:sz w:val="16"/>
        </w:rPr>
      </w:pPr>
    </w:p>
    <w:p w14:paraId="20027D84" w14:textId="77777777" w:rsidR="00BC1906" w:rsidRDefault="00657AD3">
      <w:pPr>
        <w:tabs>
          <w:tab w:val="left" w:pos="8407"/>
        </w:tabs>
        <w:spacing w:before="90"/>
        <w:ind w:left="780"/>
        <w:rPr>
          <w:b/>
          <w:sz w:val="24"/>
        </w:rPr>
      </w:pPr>
      <w:r>
        <w:rPr>
          <w:b/>
          <w:sz w:val="24"/>
        </w:rPr>
        <w:t>506</w:t>
      </w:r>
      <w:r>
        <w:rPr>
          <w:b/>
          <w:spacing w:val="-3"/>
          <w:sz w:val="24"/>
        </w:rPr>
        <w:t xml:space="preserve"> </w:t>
      </w:r>
      <w:r>
        <w:rPr>
          <w:b/>
          <w:sz w:val="24"/>
        </w:rPr>
        <w:t>WEST</w:t>
      </w:r>
      <w:r>
        <w:rPr>
          <w:b/>
          <w:spacing w:val="-2"/>
          <w:sz w:val="24"/>
        </w:rPr>
        <w:t xml:space="preserve"> </w:t>
      </w:r>
      <w:r>
        <w:rPr>
          <w:b/>
          <w:sz w:val="24"/>
        </w:rPr>
        <w:t>BERCKMAN</w:t>
      </w:r>
      <w:r>
        <w:rPr>
          <w:b/>
          <w:spacing w:val="-2"/>
          <w:sz w:val="24"/>
        </w:rPr>
        <w:t xml:space="preserve"> STREET</w:t>
      </w:r>
      <w:r>
        <w:rPr>
          <w:b/>
          <w:sz w:val="24"/>
        </w:rPr>
        <w:tab/>
        <w:t>PHONE:</w:t>
      </w:r>
      <w:r>
        <w:rPr>
          <w:b/>
          <w:spacing w:val="-5"/>
          <w:sz w:val="24"/>
        </w:rPr>
        <w:t xml:space="preserve"> </w:t>
      </w:r>
      <w:r>
        <w:rPr>
          <w:b/>
          <w:sz w:val="24"/>
        </w:rPr>
        <w:t>352</w:t>
      </w:r>
      <w:r>
        <w:rPr>
          <w:b/>
          <w:spacing w:val="-1"/>
          <w:sz w:val="24"/>
        </w:rPr>
        <w:t xml:space="preserve"> </w:t>
      </w:r>
      <w:r>
        <w:rPr>
          <w:b/>
          <w:sz w:val="24"/>
        </w:rPr>
        <w:t>360-</w:t>
      </w:r>
      <w:r>
        <w:rPr>
          <w:b/>
          <w:spacing w:val="-4"/>
          <w:sz w:val="24"/>
        </w:rPr>
        <w:t>6727</w:t>
      </w:r>
    </w:p>
    <w:p w14:paraId="1A96064D" w14:textId="77777777" w:rsidR="00BC1906" w:rsidRDefault="00657AD3">
      <w:pPr>
        <w:tabs>
          <w:tab w:val="left" w:pos="8774"/>
        </w:tabs>
        <w:ind w:left="780"/>
        <w:rPr>
          <w:b/>
          <w:sz w:val="24"/>
        </w:rPr>
      </w:pPr>
      <w:r>
        <w:rPr>
          <w:b/>
          <w:sz w:val="24"/>
        </w:rPr>
        <w:t>FRUITLAND</w:t>
      </w:r>
      <w:r>
        <w:rPr>
          <w:b/>
          <w:spacing w:val="-5"/>
          <w:sz w:val="24"/>
        </w:rPr>
        <w:t xml:space="preserve"> </w:t>
      </w:r>
      <w:r>
        <w:rPr>
          <w:b/>
          <w:sz w:val="24"/>
        </w:rPr>
        <w:t>PARK,</w:t>
      </w:r>
      <w:r>
        <w:rPr>
          <w:b/>
          <w:spacing w:val="-2"/>
          <w:sz w:val="24"/>
        </w:rPr>
        <w:t xml:space="preserve"> </w:t>
      </w:r>
      <w:r>
        <w:rPr>
          <w:b/>
          <w:sz w:val="24"/>
        </w:rPr>
        <w:t>FL</w:t>
      </w:r>
      <w:r>
        <w:rPr>
          <w:b/>
          <w:spacing w:val="-2"/>
          <w:sz w:val="24"/>
        </w:rPr>
        <w:t xml:space="preserve"> 34731</w:t>
      </w:r>
      <w:r>
        <w:rPr>
          <w:b/>
          <w:sz w:val="24"/>
        </w:rPr>
        <w:tab/>
        <w:t>FAX:</w:t>
      </w:r>
      <w:r>
        <w:rPr>
          <w:b/>
          <w:spacing w:val="-5"/>
          <w:sz w:val="24"/>
        </w:rPr>
        <w:t xml:space="preserve"> </w:t>
      </w:r>
      <w:r>
        <w:rPr>
          <w:b/>
          <w:sz w:val="24"/>
        </w:rPr>
        <w:t>352</w:t>
      </w:r>
      <w:r>
        <w:rPr>
          <w:b/>
          <w:spacing w:val="-2"/>
          <w:sz w:val="24"/>
        </w:rPr>
        <w:t xml:space="preserve"> </w:t>
      </w:r>
      <w:r>
        <w:rPr>
          <w:b/>
          <w:sz w:val="24"/>
        </w:rPr>
        <w:t>360-</w:t>
      </w:r>
      <w:r>
        <w:rPr>
          <w:b/>
          <w:spacing w:val="-4"/>
          <w:sz w:val="24"/>
        </w:rPr>
        <w:t>6652</w:t>
      </w:r>
    </w:p>
    <w:p w14:paraId="087C672E" w14:textId="77777777" w:rsidR="00BC1906" w:rsidRDefault="00BC1906">
      <w:pPr>
        <w:pStyle w:val="BodyText"/>
        <w:spacing w:before="8" w:after="1"/>
        <w:rPr>
          <w:b/>
          <w:sz w:val="13"/>
        </w:rPr>
      </w:pPr>
    </w:p>
    <w:tbl>
      <w:tblPr>
        <w:tblW w:w="0" w:type="auto"/>
        <w:tblInd w:w="65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823"/>
        <w:gridCol w:w="5423"/>
      </w:tblGrid>
      <w:tr w:rsidR="00BC1906" w14:paraId="6C585149" w14:textId="77777777">
        <w:trPr>
          <w:trHeight w:val="352"/>
        </w:trPr>
        <w:tc>
          <w:tcPr>
            <w:tcW w:w="4823" w:type="dxa"/>
            <w:tcBorders>
              <w:bottom w:val="nil"/>
              <w:right w:val="single" w:sz="18" w:space="0" w:color="000000"/>
            </w:tcBorders>
          </w:tcPr>
          <w:p w14:paraId="278F13D3" w14:textId="77777777" w:rsidR="00BC1906" w:rsidRDefault="00657AD3">
            <w:pPr>
              <w:pStyle w:val="TableParagraph"/>
              <w:spacing w:before="71" w:line="261" w:lineRule="exact"/>
              <w:ind w:left="57"/>
              <w:rPr>
                <w:b/>
                <w:sz w:val="24"/>
              </w:rPr>
            </w:pPr>
            <w:r>
              <w:rPr>
                <w:b/>
                <w:sz w:val="24"/>
              </w:rPr>
              <w:t>TRC</w:t>
            </w:r>
            <w:r>
              <w:rPr>
                <w:b/>
                <w:spacing w:val="-3"/>
                <w:sz w:val="24"/>
              </w:rPr>
              <w:t xml:space="preserve"> </w:t>
            </w:r>
            <w:r>
              <w:rPr>
                <w:b/>
                <w:sz w:val="24"/>
              </w:rPr>
              <w:t>COFP</w:t>
            </w:r>
            <w:r>
              <w:rPr>
                <w:b/>
                <w:spacing w:val="-2"/>
                <w:sz w:val="24"/>
              </w:rPr>
              <w:t xml:space="preserve"> Members:</w:t>
            </w:r>
          </w:p>
        </w:tc>
        <w:tc>
          <w:tcPr>
            <w:tcW w:w="5423" w:type="dxa"/>
            <w:tcBorders>
              <w:left w:val="single" w:sz="18" w:space="0" w:color="000000"/>
              <w:bottom w:val="nil"/>
            </w:tcBorders>
          </w:tcPr>
          <w:p w14:paraId="36F83D66" w14:textId="77777777" w:rsidR="00BC1906" w:rsidRDefault="00657AD3">
            <w:pPr>
              <w:pStyle w:val="TableParagraph"/>
              <w:spacing w:before="71" w:line="261" w:lineRule="exact"/>
              <w:ind w:left="353"/>
              <w:rPr>
                <w:b/>
                <w:sz w:val="24"/>
              </w:rPr>
            </w:pPr>
            <w:r>
              <w:rPr>
                <w:b/>
                <w:sz w:val="24"/>
              </w:rPr>
              <w:t>TRC</w:t>
            </w:r>
            <w:r>
              <w:rPr>
                <w:b/>
                <w:spacing w:val="-2"/>
                <w:sz w:val="24"/>
              </w:rPr>
              <w:t xml:space="preserve"> Members:</w:t>
            </w:r>
          </w:p>
        </w:tc>
      </w:tr>
      <w:tr w:rsidR="00BC1906" w14:paraId="266CED6A" w14:textId="77777777">
        <w:trPr>
          <w:trHeight w:val="276"/>
        </w:trPr>
        <w:tc>
          <w:tcPr>
            <w:tcW w:w="4823" w:type="dxa"/>
            <w:tcBorders>
              <w:top w:val="nil"/>
              <w:bottom w:val="nil"/>
              <w:right w:val="single" w:sz="18" w:space="0" w:color="000000"/>
            </w:tcBorders>
          </w:tcPr>
          <w:p w14:paraId="1333588E" w14:textId="77777777" w:rsidR="00BC1906" w:rsidRDefault="00657AD3">
            <w:pPr>
              <w:pStyle w:val="TableParagraph"/>
              <w:rPr>
                <w:sz w:val="24"/>
              </w:rPr>
            </w:pPr>
            <w:r>
              <w:rPr>
                <w:sz w:val="24"/>
              </w:rPr>
              <w:t>City</w:t>
            </w:r>
            <w:r>
              <w:rPr>
                <w:spacing w:val="-2"/>
                <w:sz w:val="24"/>
              </w:rPr>
              <w:t xml:space="preserve"> </w:t>
            </w:r>
            <w:r>
              <w:rPr>
                <w:sz w:val="24"/>
              </w:rPr>
              <w:t>Manager</w:t>
            </w:r>
            <w:r>
              <w:rPr>
                <w:spacing w:val="-3"/>
                <w:sz w:val="24"/>
              </w:rPr>
              <w:t xml:space="preserve"> </w:t>
            </w:r>
            <w:r>
              <w:rPr>
                <w:sz w:val="24"/>
              </w:rPr>
              <w:t>Gary</w:t>
            </w:r>
            <w:r>
              <w:rPr>
                <w:spacing w:val="-1"/>
                <w:sz w:val="24"/>
              </w:rPr>
              <w:t xml:space="preserve"> </w:t>
            </w:r>
            <w:r>
              <w:rPr>
                <w:sz w:val="24"/>
              </w:rPr>
              <w:t>La</w:t>
            </w:r>
            <w:r>
              <w:rPr>
                <w:spacing w:val="-1"/>
                <w:sz w:val="24"/>
              </w:rPr>
              <w:t xml:space="preserve"> </w:t>
            </w:r>
            <w:r>
              <w:rPr>
                <w:sz w:val="24"/>
              </w:rPr>
              <w:t>Venia,</w:t>
            </w:r>
            <w:r>
              <w:rPr>
                <w:spacing w:val="-1"/>
                <w:sz w:val="24"/>
              </w:rPr>
              <w:t xml:space="preserve"> </w:t>
            </w:r>
            <w:r>
              <w:rPr>
                <w:spacing w:val="-2"/>
                <w:sz w:val="24"/>
              </w:rPr>
              <w:t>Chairman</w:t>
            </w:r>
          </w:p>
        </w:tc>
        <w:tc>
          <w:tcPr>
            <w:tcW w:w="5423" w:type="dxa"/>
            <w:tcBorders>
              <w:top w:val="nil"/>
              <w:left w:val="single" w:sz="18" w:space="0" w:color="000000"/>
              <w:bottom w:val="nil"/>
            </w:tcBorders>
          </w:tcPr>
          <w:p w14:paraId="33D8FCF4" w14:textId="77777777" w:rsidR="00BC1906" w:rsidRDefault="00657AD3">
            <w:pPr>
              <w:pStyle w:val="TableParagraph"/>
              <w:ind w:left="353"/>
              <w:rPr>
                <w:sz w:val="24"/>
              </w:rPr>
            </w:pPr>
            <w:r>
              <w:rPr>
                <w:sz w:val="24"/>
              </w:rPr>
              <w:t>City</w:t>
            </w:r>
            <w:r>
              <w:rPr>
                <w:spacing w:val="-2"/>
                <w:sz w:val="24"/>
              </w:rPr>
              <w:t xml:space="preserve"> </w:t>
            </w:r>
            <w:r>
              <w:rPr>
                <w:sz w:val="24"/>
              </w:rPr>
              <w:t>of</w:t>
            </w:r>
            <w:r>
              <w:rPr>
                <w:spacing w:val="-2"/>
                <w:sz w:val="24"/>
              </w:rPr>
              <w:t xml:space="preserve"> </w:t>
            </w:r>
            <w:r>
              <w:rPr>
                <w:sz w:val="24"/>
              </w:rPr>
              <w:t>Leesburg</w:t>
            </w:r>
            <w:r>
              <w:rPr>
                <w:spacing w:val="-1"/>
                <w:sz w:val="24"/>
              </w:rPr>
              <w:t xml:space="preserve"> </w:t>
            </w:r>
            <w:r>
              <w:rPr>
                <w:spacing w:val="-2"/>
                <w:sz w:val="24"/>
              </w:rPr>
              <w:t>Utilities</w:t>
            </w:r>
          </w:p>
        </w:tc>
      </w:tr>
      <w:tr w:rsidR="00BC1906" w14:paraId="132D3B79" w14:textId="77777777">
        <w:trPr>
          <w:trHeight w:val="275"/>
        </w:trPr>
        <w:tc>
          <w:tcPr>
            <w:tcW w:w="4823" w:type="dxa"/>
            <w:tcBorders>
              <w:top w:val="nil"/>
              <w:bottom w:val="nil"/>
              <w:right w:val="single" w:sz="18" w:space="0" w:color="000000"/>
            </w:tcBorders>
          </w:tcPr>
          <w:p w14:paraId="3BDCCE01" w14:textId="77777777" w:rsidR="00BC1906" w:rsidRDefault="00657AD3">
            <w:pPr>
              <w:pStyle w:val="TableParagraph"/>
              <w:rPr>
                <w:sz w:val="24"/>
              </w:rPr>
            </w:pPr>
            <w:r>
              <w:rPr>
                <w:sz w:val="24"/>
              </w:rPr>
              <w:t>Police</w:t>
            </w:r>
            <w:r>
              <w:rPr>
                <w:spacing w:val="-3"/>
                <w:sz w:val="24"/>
              </w:rPr>
              <w:t xml:space="preserve"> </w:t>
            </w:r>
            <w:r>
              <w:rPr>
                <w:sz w:val="24"/>
              </w:rPr>
              <w:t>Chief</w:t>
            </w:r>
            <w:r>
              <w:rPr>
                <w:spacing w:val="-2"/>
                <w:sz w:val="24"/>
              </w:rPr>
              <w:t xml:space="preserve"> </w:t>
            </w:r>
            <w:r>
              <w:rPr>
                <w:sz w:val="24"/>
              </w:rPr>
              <w:t>Eric</w:t>
            </w:r>
            <w:r>
              <w:rPr>
                <w:spacing w:val="-3"/>
                <w:sz w:val="24"/>
              </w:rPr>
              <w:t xml:space="preserve"> </w:t>
            </w:r>
            <w:r>
              <w:rPr>
                <w:sz w:val="24"/>
              </w:rPr>
              <w:t>Luce,</w:t>
            </w:r>
            <w:r>
              <w:rPr>
                <w:spacing w:val="1"/>
                <w:sz w:val="24"/>
              </w:rPr>
              <w:t xml:space="preserve"> </w:t>
            </w:r>
            <w:r>
              <w:rPr>
                <w:sz w:val="24"/>
              </w:rPr>
              <w:t>Vice</w:t>
            </w:r>
            <w:r>
              <w:rPr>
                <w:spacing w:val="-2"/>
                <w:sz w:val="24"/>
              </w:rPr>
              <w:t xml:space="preserve"> </w:t>
            </w:r>
            <w:r>
              <w:rPr>
                <w:spacing w:val="-4"/>
                <w:sz w:val="24"/>
              </w:rPr>
              <w:t>Chair</w:t>
            </w:r>
          </w:p>
        </w:tc>
        <w:tc>
          <w:tcPr>
            <w:tcW w:w="5423" w:type="dxa"/>
            <w:tcBorders>
              <w:top w:val="nil"/>
              <w:left w:val="single" w:sz="18" w:space="0" w:color="000000"/>
              <w:bottom w:val="nil"/>
            </w:tcBorders>
          </w:tcPr>
          <w:p w14:paraId="20D7D5AE" w14:textId="77777777" w:rsidR="00BC1906" w:rsidRDefault="00657AD3">
            <w:pPr>
              <w:pStyle w:val="TableParagraph"/>
              <w:ind w:left="353"/>
              <w:rPr>
                <w:sz w:val="24"/>
              </w:rPr>
            </w:pPr>
            <w:r>
              <w:rPr>
                <w:sz w:val="24"/>
              </w:rPr>
              <w:t>Lake</w:t>
            </w:r>
            <w:r>
              <w:rPr>
                <w:spacing w:val="-2"/>
                <w:sz w:val="24"/>
              </w:rPr>
              <w:t xml:space="preserve"> </w:t>
            </w:r>
            <w:r>
              <w:rPr>
                <w:sz w:val="24"/>
              </w:rPr>
              <w:t>County</w:t>
            </w:r>
            <w:r>
              <w:rPr>
                <w:spacing w:val="-1"/>
                <w:sz w:val="24"/>
              </w:rPr>
              <w:t xml:space="preserve"> </w:t>
            </w:r>
            <w:r>
              <w:rPr>
                <w:sz w:val="24"/>
              </w:rPr>
              <w:t>School</w:t>
            </w:r>
            <w:r>
              <w:rPr>
                <w:spacing w:val="-1"/>
                <w:sz w:val="24"/>
              </w:rPr>
              <w:t xml:space="preserve"> </w:t>
            </w:r>
            <w:r>
              <w:rPr>
                <w:spacing w:val="-2"/>
                <w:sz w:val="24"/>
              </w:rPr>
              <w:t>Board</w:t>
            </w:r>
          </w:p>
        </w:tc>
      </w:tr>
      <w:tr w:rsidR="00BC1906" w14:paraId="59D33791" w14:textId="77777777">
        <w:trPr>
          <w:trHeight w:val="275"/>
        </w:trPr>
        <w:tc>
          <w:tcPr>
            <w:tcW w:w="4823" w:type="dxa"/>
            <w:tcBorders>
              <w:top w:val="nil"/>
              <w:bottom w:val="nil"/>
              <w:right w:val="single" w:sz="18" w:space="0" w:color="000000"/>
            </w:tcBorders>
          </w:tcPr>
          <w:p w14:paraId="494F3A78" w14:textId="77777777" w:rsidR="00BC1906" w:rsidRDefault="00657AD3">
            <w:pPr>
              <w:pStyle w:val="TableParagraph"/>
              <w:rPr>
                <w:sz w:val="24"/>
              </w:rPr>
            </w:pPr>
            <w:r>
              <w:rPr>
                <w:sz w:val="24"/>
              </w:rPr>
              <w:t xml:space="preserve">City </w:t>
            </w:r>
            <w:r>
              <w:rPr>
                <w:spacing w:val="-2"/>
                <w:sz w:val="24"/>
              </w:rPr>
              <w:t>Attorney</w:t>
            </w:r>
          </w:p>
        </w:tc>
        <w:tc>
          <w:tcPr>
            <w:tcW w:w="5423" w:type="dxa"/>
            <w:tcBorders>
              <w:top w:val="nil"/>
              <w:left w:val="single" w:sz="18" w:space="0" w:color="000000"/>
              <w:bottom w:val="nil"/>
            </w:tcBorders>
          </w:tcPr>
          <w:p w14:paraId="7F82D931" w14:textId="77777777" w:rsidR="00BC1906" w:rsidRDefault="00657AD3">
            <w:pPr>
              <w:pStyle w:val="TableParagraph"/>
              <w:ind w:left="353"/>
              <w:rPr>
                <w:sz w:val="24"/>
              </w:rPr>
            </w:pPr>
            <w:r>
              <w:rPr>
                <w:sz w:val="24"/>
              </w:rPr>
              <w:t>Lake</w:t>
            </w:r>
            <w:r>
              <w:rPr>
                <w:spacing w:val="-2"/>
                <w:sz w:val="24"/>
              </w:rPr>
              <w:t xml:space="preserve"> </w:t>
            </w:r>
            <w:r>
              <w:rPr>
                <w:sz w:val="24"/>
              </w:rPr>
              <w:t>County Public</w:t>
            </w:r>
            <w:r>
              <w:rPr>
                <w:spacing w:val="-2"/>
                <w:sz w:val="24"/>
              </w:rPr>
              <w:t xml:space="preserve"> </w:t>
            </w:r>
            <w:r>
              <w:rPr>
                <w:sz w:val="24"/>
              </w:rPr>
              <w:t xml:space="preserve">Works </w:t>
            </w:r>
            <w:r>
              <w:rPr>
                <w:spacing w:val="-2"/>
                <w:sz w:val="24"/>
              </w:rPr>
              <w:t>Department</w:t>
            </w:r>
          </w:p>
        </w:tc>
      </w:tr>
      <w:tr w:rsidR="00BC1906" w14:paraId="07511137" w14:textId="77777777">
        <w:trPr>
          <w:trHeight w:val="276"/>
        </w:trPr>
        <w:tc>
          <w:tcPr>
            <w:tcW w:w="4823" w:type="dxa"/>
            <w:tcBorders>
              <w:top w:val="nil"/>
              <w:bottom w:val="nil"/>
              <w:right w:val="single" w:sz="18" w:space="0" w:color="000000"/>
            </w:tcBorders>
          </w:tcPr>
          <w:p w14:paraId="17079ECE" w14:textId="77777777" w:rsidR="00BC1906" w:rsidRDefault="00657AD3">
            <w:pPr>
              <w:pStyle w:val="TableParagraph"/>
              <w:rPr>
                <w:sz w:val="24"/>
              </w:rPr>
            </w:pPr>
            <w:r>
              <w:rPr>
                <w:sz w:val="24"/>
              </w:rPr>
              <w:t xml:space="preserve">Building </w:t>
            </w:r>
            <w:r>
              <w:rPr>
                <w:spacing w:val="-2"/>
                <w:sz w:val="24"/>
              </w:rPr>
              <w:t>Official</w:t>
            </w:r>
          </w:p>
        </w:tc>
        <w:tc>
          <w:tcPr>
            <w:tcW w:w="5423" w:type="dxa"/>
            <w:tcBorders>
              <w:top w:val="nil"/>
              <w:left w:val="single" w:sz="18" w:space="0" w:color="000000"/>
              <w:bottom w:val="nil"/>
            </w:tcBorders>
          </w:tcPr>
          <w:p w14:paraId="1A63F23F" w14:textId="77777777" w:rsidR="00BC1906" w:rsidRDefault="00657AD3">
            <w:pPr>
              <w:pStyle w:val="TableParagraph"/>
              <w:ind w:left="353"/>
              <w:rPr>
                <w:sz w:val="24"/>
              </w:rPr>
            </w:pPr>
            <w:r>
              <w:rPr>
                <w:sz w:val="24"/>
              </w:rPr>
              <w:t>Lake</w:t>
            </w:r>
            <w:r>
              <w:rPr>
                <w:spacing w:val="-3"/>
                <w:sz w:val="24"/>
              </w:rPr>
              <w:t xml:space="preserve"> </w:t>
            </w:r>
            <w:r>
              <w:rPr>
                <w:sz w:val="24"/>
              </w:rPr>
              <w:t>County</w:t>
            </w:r>
            <w:r>
              <w:rPr>
                <w:spacing w:val="-1"/>
                <w:sz w:val="24"/>
              </w:rPr>
              <w:t xml:space="preserve"> </w:t>
            </w:r>
            <w:r>
              <w:rPr>
                <w:sz w:val="24"/>
              </w:rPr>
              <w:t xml:space="preserve">Economic </w:t>
            </w:r>
            <w:r>
              <w:rPr>
                <w:spacing w:val="-2"/>
                <w:sz w:val="24"/>
              </w:rPr>
              <w:t>Development</w:t>
            </w:r>
          </w:p>
        </w:tc>
      </w:tr>
      <w:tr w:rsidR="00BC1906" w14:paraId="7DF6131E" w14:textId="77777777">
        <w:trPr>
          <w:trHeight w:val="275"/>
        </w:trPr>
        <w:tc>
          <w:tcPr>
            <w:tcW w:w="4823" w:type="dxa"/>
            <w:tcBorders>
              <w:top w:val="nil"/>
              <w:bottom w:val="nil"/>
              <w:right w:val="single" w:sz="18" w:space="0" w:color="000000"/>
            </w:tcBorders>
          </w:tcPr>
          <w:p w14:paraId="4C0E128B" w14:textId="77777777" w:rsidR="00BC1906" w:rsidRDefault="00657AD3">
            <w:pPr>
              <w:pStyle w:val="TableParagraph"/>
              <w:rPr>
                <w:sz w:val="24"/>
              </w:rPr>
            </w:pPr>
            <w:r>
              <w:rPr>
                <w:sz w:val="24"/>
              </w:rPr>
              <w:t>Community</w:t>
            </w:r>
            <w:r>
              <w:rPr>
                <w:spacing w:val="-2"/>
                <w:sz w:val="24"/>
              </w:rPr>
              <w:t xml:space="preserve"> </w:t>
            </w:r>
            <w:r>
              <w:rPr>
                <w:sz w:val="24"/>
              </w:rPr>
              <w:t>Development</w:t>
            </w:r>
            <w:r>
              <w:rPr>
                <w:spacing w:val="-2"/>
                <w:sz w:val="24"/>
              </w:rPr>
              <w:t xml:space="preserve"> Director</w:t>
            </w:r>
          </w:p>
        </w:tc>
        <w:tc>
          <w:tcPr>
            <w:tcW w:w="5423" w:type="dxa"/>
            <w:tcBorders>
              <w:top w:val="nil"/>
              <w:left w:val="single" w:sz="18" w:space="0" w:color="000000"/>
              <w:bottom w:val="nil"/>
            </w:tcBorders>
          </w:tcPr>
          <w:p w14:paraId="52EA34BD" w14:textId="77777777" w:rsidR="00BC1906" w:rsidRDefault="00BC1906">
            <w:pPr>
              <w:pStyle w:val="TableParagraph"/>
              <w:spacing w:line="240" w:lineRule="auto"/>
              <w:ind w:left="0"/>
              <w:rPr>
                <w:sz w:val="20"/>
              </w:rPr>
            </w:pPr>
          </w:p>
        </w:tc>
      </w:tr>
      <w:tr w:rsidR="00BC1906" w14:paraId="15D16512" w14:textId="77777777">
        <w:trPr>
          <w:trHeight w:val="276"/>
        </w:trPr>
        <w:tc>
          <w:tcPr>
            <w:tcW w:w="4823" w:type="dxa"/>
            <w:tcBorders>
              <w:top w:val="nil"/>
              <w:bottom w:val="nil"/>
              <w:right w:val="single" w:sz="18" w:space="0" w:color="000000"/>
            </w:tcBorders>
          </w:tcPr>
          <w:p w14:paraId="64486BA5" w14:textId="77777777" w:rsidR="00BC1906" w:rsidRDefault="00657AD3">
            <w:pPr>
              <w:pStyle w:val="TableParagraph"/>
              <w:rPr>
                <w:sz w:val="24"/>
              </w:rPr>
            </w:pPr>
            <w:r>
              <w:rPr>
                <w:sz w:val="24"/>
              </w:rPr>
              <w:t>Code</w:t>
            </w:r>
            <w:r>
              <w:rPr>
                <w:spacing w:val="-3"/>
                <w:sz w:val="24"/>
              </w:rPr>
              <w:t xml:space="preserve"> </w:t>
            </w:r>
            <w:r>
              <w:rPr>
                <w:sz w:val="24"/>
              </w:rPr>
              <w:t>Enforcement</w:t>
            </w:r>
            <w:r>
              <w:rPr>
                <w:spacing w:val="-2"/>
                <w:sz w:val="24"/>
              </w:rPr>
              <w:t xml:space="preserve"> Officer</w:t>
            </w:r>
          </w:p>
        </w:tc>
        <w:tc>
          <w:tcPr>
            <w:tcW w:w="5423" w:type="dxa"/>
            <w:tcBorders>
              <w:top w:val="nil"/>
              <w:left w:val="single" w:sz="18" w:space="0" w:color="000000"/>
              <w:bottom w:val="nil"/>
            </w:tcBorders>
          </w:tcPr>
          <w:p w14:paraId="49567B9F" w14:textId="77777777" w:rsidR="00BC1906" w:rsidRDefault="00BC1906">
            <w:pPr>
              <w:pStyle w:val="TableParagraph"/>
              <w:spacing w:line="240" w:lineRule="auto"/>
              <w:ind w:left="0"/>
              <w:rPr>
                <w:sz w:val="20"/>
              </w:rPr>
            </w:pPr>
          </w:p>
        </w:tc>
      </w:tr>
      <w:tr w:rsidR="00BC1906" w14:paraId="5339C185" w14:textId="77777777">
        <w:trPr>
          <w:trHeight w:val="274"/>
        </w:trPr>
        <w:tc>
          <w:tcPr>
            <w:tcW w:w="4823" w:type="dxa"/>
            <w:tcBorders>
              <w:top w:val="nil"/>
              <w:bottom w:val="nil"/>
              <w:right w:val="single" w:sz="18" w:space="0" w:color="000000"/>
            </w:tcBorders>
          </w:tcPr>
          <w:p w14:paraId="1D1F2301" w14:textId="77777777" w:rsidR="00BC1906" w:rsidRDefault="00657AD3">
            <w:pPr>
              <w:pStyle w:val="TableParagraph"/>
              <w:spacing w:line="255" w:lineRule="exact"/>
              <w:rPr>
                <w:sz w:val="24"/>
              </w:rPr>
            </w:pPr>
            <w:r>
              <w:rPr>
                <w:sz w:val="24"/>
              </w:rPr>
              <w:t>Engineer</w:t>
            </w:r>
            <w:r>
              <w:rPr>
                <w:spacing w:val="-3"/>
                <w:sz w:val="24"/>
              </w:rPr>
              <w:t xml:space="preserve"> </w:t>
            </w:r>
            <w:r>
              <w:rPr>
                <w:sz w:val="24"/>
              </w:rPr>
              <w:t>-</w:t>
            </w:r>
            <w:r>
              <w:rPr>
                <w:spacing w:val="-2"/>
                <w:sz w:val="24"/>
              </w:rPr>
              <w:t xml:space="preserve"> </w:t>
            </w:r>
            <w:proofErr w:type="spellStart"/>
            <w:r>
              <w:rPr>
                <w:spacing w:val="-4"/>
                <w:sz w:val="24"/>
              </w:rPr>
              <w:t>Halff</w:t>
            </w:r>
            <w:proofErr w:type="spellEnd"/>
          </w:p>
        </w:tc>
        <w:tc>
          <w:tcPr>
            <w:tcW w:w="5423" w:type="dxa"/>
            <w:tcBorders>
              <w:top w:val="nil"/>
              <w:left w:val="single" w:sz="18" w:space="0" w:color="000000"/>
              <w:bottom w:val="nil"/>
            </w:tcBorders>
          </w:tcPr>
          <w:p w14:paraId="4E8EB16F" w14:textId="77777777" w:rsidR="00BC1906" w:rsidRDefault="00BC1906">
            <w:pPr>
              <w:pStyle w:val="TableParagraph"/>
              <w:spacing w:line="240" w:lineRule="auto"/>
              <w:ind w:left="0"/>
              <w:rPr>
                <w:sz w:val="20"/>
              </w:rPr>
            </w:pPr>
          </w:p>
        </w:tc>
      </w:tr>
      <w:tr w:rsidR="00BC1906" w14:paraId="10AD04BE" w14:textId="77777777">
        <w:trPr>
          <w:trHeight w:val="274"/>
        </w:trPr>
        <w:tc>
          <w:tcPr>
            <w:tcW w:w="4823" w:type="dxa"/>
            <w:tcBorders>
              <w:top w:val="nil"/>
              <w:bottom w:val="nil"/>
              <w:right w:val="single" w:sz="18" w:space="0" w:color="000000"/>
            </w:tcBorders>
          </w:tcPr>
          <w:p w14:paraId="69C1EF1E" w14:textId="77777777" w:rsidR="00BC1906" w:rsidRDefault="00657AD3">
            <w:pPr>
              <w:pStyle w:val="TableParagraph"/>
              <w:spacing w:line="255" w:lineRule="exact"/>
              <w:rPr>
                <w:sz w:val="24"/>
              </w:rPr>
            </w:pPr>
            <w:r>
              <w:rPr>
                <w:sz w:val="24"/>
              </w:rPr>
              <w:t>Fire</w:t>
            </w:r>
            <w:r>
              <w:rPr>
                <w:spacing w:val="-4"/>
                <w:sz w:val="24"/>
              </w:rPr>
              <w:t xml:space="preserve"> </w:t>
            </w:r>
            <w:r>
              <w:rPr>
                <w:spacing w:val="-2"/>
                <w:sz w:val="24"/>
              </w:rPr>
              <w:t>Chief</w:t>
            </w:r>
          </w:p>
        </w:tc>
        <w:tc>
          <w:tcPr>
            <w:tcW w:w="5423" w:type="dxa"/>
            <w:tcBorders>
              <w:top w:val="nil"/>
              <w:left w:val="single" w:sz="18" w:space="0" w:color="000000"/>
              <w:bottom w:val="nil"/>
            </w:tcBorders>
          </w:tcPr>
          <w:p w14:paraId="4FFF5001" w14:textId="77777777" w:rsidR="00BC1906" w:rsidRDefault="00BC1906">
            <w:pPr>
              <w:pStyle w:val="TableParagraph"/>
              <w:spacing w:line="240" w:lineRule="auto"/>
              <w:ind w:left="0"/>
              <w:rPr>
                <w:sz w:val="20"/>
              </w:rPr>
            </w:pPr>
          </w:p>
        </w:tc>
      </w:tr>
      <w:tr w:rsidR="00BC1906" w14:paraId="30773D98" w14:textId="77777777">
        <w:trPr>
          <w:trHeight w:val="276"/>
        </w:trPr>
        <w:tc>
          <w:tcPr>
            <w:tcW w:w="4823" w:type="dxa"/>
            <w:tcBorders>
              <w:top w:val="nil"/>
              <w:bottom w:val="nil"/>
              <w:right w:val="single" w:sz="18" w:space="0" w:color="000000"/>
            </w:tcBorders>
          </w:tcPr>
          <w:p w14:paraId="589BA059" w14:textId="77777777" w:rsidR="00BC1906" w:rsidRDefault="00657AD3">
            <w:pPr>
              <w:pStyle w:val="TableParagraph"/>
              <w:rPr>
                <w:sz w:val="24"/>
              </w:rPr>
            </w:pPr>
            <w:r>
              <w:rPr>
                <w:sz w:val="24"/>
              </w:rPr>
              <w:t>Fire</w:t>
            </w:r>
            <w:r>
              <w:rPr>
                <w:spacing w:val="-2"/>
                <w:sz w:val="24"/>
              </w:rPr>
              <w:t xml:space="preserve"> Inspector</w:t>
            </w:r>
          </w:p>
        </w:tc>
        <w:tc>
          <w:tcPr>
            <w:tcW w:w="5423" w:type="dxa"/>
            <w:tcBorders>
              <w:top w:val="nil"/>
              <w:left w:val="single" w:sz="18" w:space="0" w:color="000000"/>
              <w:bottom w:val="nil"/>
            </w:tcBorders>
          </w:tcPr>
          <w:p w14:paraId="6563606E" w14:textId="77777777" w:rsidR="00BC1906" w:rsidRDefault="00BC1906">
            <w:pPr>
              <w:pStyle w:val="TableParagraph"/>
              <w:spacing w:line="240" w:lineRule="auto"/>
              <w:ind w:left="0"/>
              <w:rPr>
                <w:sz w:val="20"/>
              </w:rPr>
            </w:pPr>
          </w:p>
        </w:tc>
      </w:tr>
      <w:tr w:rsidR="00BC1906" w14:paraId="358105B1" w14:textId="77777777">
        <w:trPr>
          <w:trHeight w:val="275"/>
        </w:trPr>
        <w:tc>
          <w:tcPr>
            <w:tcW w:w="4823" w:type="dxa"/>
            <w:tcBorders>
              <w:top w:val="nil"/>
              <w:bottom w:val="nil"/>
              <w:right w:val="single" w:sz="18" w:space="0" w:color="000000"/>
            </w:tcBorders>
          </w:tcPr>
          <w:p w14:paraId="6982BDB1" w14:textId="77777777" w:rsidR="00BC1906" w:rsidRDefault="00657AD3">
            <w:pPr>
              <w:pStyle w:val="TableParagraph"/>
              <w:rPr>
                <w:sz w:val="24"/>
              </w:rPr>
            </w:pPr>
            <w:r>
              <w:rPr>
                <w:sz w:val="24"/>
              </w:rPr>
              <w:t>Land</w:t>
            </w:r>
            <w:r>
              <w:rPr>
                <w:spacing w:val="-3"/>
                <w:sz w:val="24"/>
              </w:rPr>
              <w:t xml:space="preserve"> </w:t>
            </w:r>
            <w:r>
              <w:rPr>
                <w:sz w:val="24"/>
              </w:rPr>
              <w:t>Planner</w:t>
            </w:r>
            <w:r>
              <w:rPr>
                <w:spacing w:val="-2"/>
                <w:sz w:val="24"/>
              </w:rPr>
              <w:t xml:space="preserve"> </w:t>
            </w:r>
            <w:r>
              <w:rPr>
                <w:spacing w:val="-5"/>
                <w:sz w:val="24"/>
              </w:rPr>
              <w:t>LPG</w:t>
            </w:r>
          </w:p>
        </w:tc>
        <w:tc>
          <w:tcPr>
            <w:tcW w:w="5423" w:type="dxa"/>
            <w:tcBorders>
              <w:top w:val="nil"/>
              <w:left w:val="single" w:sz="18" w:space="0" w:color="000000"/>
              <w:bottom w:val="nil"/>
            </w:tcBorders>
          </w:tcPr>
          <w:p w14:paraId="57B42875" w14:textId="77777777" w:rsidR="00BC1906" w:rsidRDefault="00BC1906">
            <w:pPr>
              <w:pStyle w:val="TableParagraph"/>
              <w:spacing w:line="240" w:lineRule="auto"/>
              <w:ind w:left="0"/>
              <w:rPr>
                <w:sz w:val="20"/>
              </w:rPr>
            </w:pPr>
          </w:p>
        </w:tc>
      </w:tr>
      <w:tr w:rsidR="00BC1906" w14:paraId="131CE955" w14:textId="77777777" w:rsidTr="00283567">
        <w:trPr>
          <w:trHeight w:val="349"/>
        </w:trPr>
        <w:tc>
          <w:tcPr>
            <w:tcW w:w="4823" w:type="dxa"/>
            <w:tcBorders>
              <w:top w:val="nil"/>
              <w:right w:val="single" w:sz="18" w:space="0" w:color="000000"/>
            </w:tcBorders>
          </w:tcPr>
          <w:p w14:paraId="31C43470" w14:textId="77777777" w:rsidR="00BC1906" w:rsidRDefault="00657AD3">
            <w:pPr>
              <w:pStyle w:val="TableParagraph"/>
              <w:spacing w:line="271" w:lineRule="exact"/>
              <w:rPr>
                <w:sz w:val="24"/>
              </w:rPr>
            </w:pPr>
            <w:r>
              <w:rPr>
                <w:sz w:val="24"/>
              </w:rPr>
              <w:t>Public</w:t>
            </w:r>
            <w:r>
              <w:rPr>
                <w:spacing w:val="-2"/>
                <w:sz w:val="24"/>
              </w:rPr>
              <w:t xml:space="preserve"> </w:t>
            </w:r>
            <w:r>
              <w:rPr>
                <w:sz w:val="24"/>
              </w:rPr>
              <w:t>Works</w:t>
            </w:r>
            <w:r>
              <w:rPr>
                <w:spacing w:val="-1"/>
                <w:sz w:val="24"/>
              </w:rPr>
              <w:t xml:space="preserve"> </w:t>
            </w:r>
            <w:r>
              <w:rPr>
                <w:spacing w:val="-2"/>
                <w:sz w:val="24"/>
              </w:rPr>
              <w:t>Director</w:t>
            </w:r>
          </w:p>
        </w:tc>
        <w:tc>
          <w:tcPr>
            <w:tcW w:w="5423" w:type="dxa"/>
            <w:tcBorders>
              <w:top w:val="nil"/>
              <w:left w:val="single" w:sz="18" w:space="0" w:color="000000"/>
            </w:tcBorders>
          </w:tcPr>
          <w:p w14:paraId="4F1C7E0F" w14:textId="77777777" w:rsidR="00BC1906" w:rsidRDefault="00BC1906">
            <w:pPr>
              <w:pStyle w:val="TableParagraph"/>
              <w:spacing w:line="240" w:lineRule="auto"/>
              <w:ind w:left="0"/>
            </w:pPr>
          </w:p>
        </w:tc>
      </w:tr>
    </w:tbl>
    <w:p w14:paraId="57301A39" w14:textId="176E3A05" w:rsidR="00BC1906" w:rsidRDefault="00E903EF">
      <w:pPr>
        <w:pStyle w:val="BodyText"/>
        <w:spacing w:before="6"/>
        <w:rPr>
          <w:b/>
          <w:sz w:val="15"/>
        </w:rPr>
      </w:pPr>
      <w:r>
        <w:rPr>
          <w:noProof/>
        </w:rPr>
        <mc:AlternateContent>
          <mc:Choice Requires="wps">
            <w:drawing>
              <wp:anchor distT="0" distB="0" distL="0" distR="0" simplePos="0" relativeHeight="487587840" behindDoc="1" locked="0" layoutInCell="1" allowOverlap="1" wp14:anchorId="5022660E" wp14:editId="2668A427">
                <wp:simplePos x="0" y="0"/>
                <wp:positionH relativeFrom="page">
                  <wp:posOffset>1123950</wp:posOffset>
                </wp:positionH>
                <wp:positionV relativeFrom="paragraph">
                  <wp:posOffset>128905</wp:posOffset>
                </wp:positionV>
                <wp:extent cx="5715000" cy="57785"/>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7785"/>
                        </a:xfrm>
                        <a:custGeom>
                          <a:avLst/>
                          <a:gdLst>
                            <a:gd name="T0" fmla="+- 0 10770 1770"/>
                            <a:gd name="T1" fmla="*/ T0 w 9000"/>
                            <a:gd name="T2" fmla="+- 0 276 203"/>
                            <a:gd name="T3" fmla="*/ 276 h 91"/>
                            <a:gd name="T4" fmla="+- 0 1770 1770"/>
                            <a:gd name="T5" fmla="*/ T4 w 9000"/>
                            <a:gd name="T6" fmla="+- 0 275 203"/>
                            <a:gd name="T7" fmla="*/ 275 h 91"/>
                            <a:gd name="T8" fmla="+- 0 1770 1770"/>
                            <a:gd name="T9" fmla="*/ T8 w 9000"/>
                            <a:gd name="T10" fmla="+- 0 293 203"/>
                            <a:gd name="T11" fmla="*/ 293 h 91"/>
                            <a:gd name="T12" fmla="+- 0 10770 1770"/>
                            <a:gd name="T13" fmla="*/ T12 w 9000"/>
                            <a:gd name="T14" fmla="+- 0 294 203"/>
                            <a:gd name="T15" fmla="*/ 294 h 91"/>
                            <a:gd name="T16" fmla="+- 0 10770 1770"/>
                            <a:gd name="T17" fmla="*/ T16 w 9000"/>
                            <a:gd name="T18" fmla="+- 0 276 203"/>
                            <a:gd name="T19" fmla="*/ 276 h 91"/>
                            <a:gd name="T20" fmla="+- 0 10770 1770"/>
                            <a:gd name="T21" fmla="*/ T20 w 9000"/>
                            <a:gd name="T22" fmla="+- 0 204 203"/>
                            <a:gd name="T23" fmla="*/ 204 h 91"/>
                            <a:gd name="T24" fmla="+- 0 1770 1770"/>
                            <a:gd name="T25" fmla="*/ T24 w 9000"/>
                            <a:gd name="T26" fmla="+- 0 203 203"/>
                            <a:gd name="T27" fmla="*/ 203 h 91"/>
                            <a:gd name="T28" fmla="+- 0 1770 1770"/>
                            <a:gd name="T29" fmla="*/ T28 w 9000"/>
                            <a:gd name="T30" fmla="+- 0 257 203"/>
                            <a:gd name="T31" fmla="*/ 257 h 91"/>
                            <a:gd name="T32" fmla="+- 0 10770 1770"/>
                            <a:gd name="T33" fmla="*/ T32 w 9000"/>
                            <a:gd name="T34" fmla="+- 0 258 203"/>
                            <a:gd name="T35" fmla="*/ 258 h 91"/>
                            <a:gd name="T36" fmla="+- 0 10770 1770"/>
                            <a:gd name="T37" fmla="*/ T36 w 9000"/>
                            <a:gd name="T38" fmla="+- 0 204 203"/>
                            <a:gd name="T39" fmla="*/ 204 h 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1">
                              <a:moveTo>
                                <a:pt x="9000" y="73"/>
                              </a:moveTo>
                              <a:lnTo>
                                <a:pt x="0" y="72"/>
                              </a:lnTo>
                              <a:lnTo>
                                <a:pt x="0" y="90"/>
                              </a:lnTo>
                              <a:lnTo>
                                <a:pt x="9000" y="91"/>
                              </a:lnTo>
                              <a:lnTo>
                                <a:pt x="9000" y="73"/>
                              </a:lnTo>
                              <a:close/>
                              <a:moveTo>
                                <a:pt x="9000" y="1"/>
                              </a:moveTo>
                              <a:lnTo>
                                <a:pt x="0" y="0"/>
                              </a:lnTo>
                              <a:lnTo>
                                <a:pt x="0" y="54"/>
                              </a:lnTo>
                              <a:lnTo>
                                <a:pt x="9000" y="55"/>
                              </a:lnTo>
                              <a:lnTo>
                                <a:pt x="9000"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5D0C41" id="docshape1" o:spid="_x0000_s1026" style="position:absolute;margin-left:88.5pt;margin-top:10.15pt;width:450pt;height:4.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" path="m9000,73l,72,,90r9000,1l9000,73xm9000,1l,,,54r9000,1l9000,1xe" fillcolor="black" stroked="f">
                <v:path arrowok="t" o:connecttype="custom" o:connectlocs="5715000,175260;0,174625;0,186055;5715000,186690;5715000,175260;5715000,129540;0,128905;0,163195;5715000,163830;5715000,129540" o:connectangles="0,0,0,0,0,0,0,0,0,0"/>
                <w10:wrap type="topAndBottom" anchorx="page"/>
              </v:shape>
            </w:pict>
          </mc:Fallback>
        </mc:AlternateContent>
      </w:r>
    </w:p>
    <w:p w14:paraId="6B6AED52" w14:textId="0BCC0373" w:rsidR="00BC1906" w:rsidRDefault="00657AD3">
      <w:pPr>
        <w:spacing w:before="21"/>
        <w:ind w:left="3398" w:right="3498"/>
        <w:jc w:val="center"/>
        <w:rPr>
          <w:b/>
          <w:spacing w:val="-2"/>
          <w:sz w:val="24"/>
          <w:u w:val="single"/>
        </w:rPr>
      </w:pPr>
      <w:r>
        <w:rPr>
          <w:b/>
          <w:spacing w:val="-2"/>
          <w:sz w:val="24"/>
          <w:u w:val="single"/>
        </w:rPr>
        <w:t>AGENDA</w:t>
      </w:r>
      <w:r w:rsidR="00515B3E">
        <w:rPr>
          <w:b/>
          <w:spacing w:val="-2"/>
          <w:sz w:val="24"/>
          <w:u w:val="single"/>
        </w:rPr>
        <w:t xml:space="preserve"> MINUTES</w:t>
      </w:r>
    </w:p>
    <w:p w14:paraId="001F6338" w14:textId="740A0DDD" w:rsidR="00BC1906" w:rsidRDefault="00657AD3">
      <w:pPr>
        <w:ind w:left="3398" w:right="3498"/>
        <w:jc w:val="center"/>
        <w:rPr>
          <w:b/>
          <w:sz w:val="24"/>
        </w:rPr>
      </w:pPr>
      <w:r>
        <w:rPr>
          <w:b/>
          <w:sz w:val="24"/>
        </w:rPr>
        <w:t>TECHNICAL</w:t>
      </w:r>
      <w:r>
        <w:rPr>
          <w:b/>
          <w:spacing w:val="-15"/>
          <w:sz w:val="24"/>
        </w:rPr>
        <w:t xml:space="preserve"> </w:t>
      </w:r>
      <w:r>
        <w:rPr>
          <w:b/>
          <w:sz w:val="24"/>
        </w:rPr>
        <w:t>REVIEW</w:t>
      </w:r>
      <w:r>
        <w:rPr>
          <w:b/>
          <w:spacing w:val="-15"/>
          <w:sz w:val="24"/>
        </w:rPr>
        <w:t xml:space="preserve"> </w:t>
      </w:r>
      <w:r>
        <w:rPr>
          <w:b/>
          <w:sz w:val="24"/>
        </w:rPr>
        <w:t xml:space="preserve">COMMITTEE </w:t>
      </w:r>
      <w:r w:rsidR="007A7DD7">
        <w:rPr>
          <w:b/>
          <w:sz w:val="24"/>
        </w:rPr>
        <w:t xml:space="preserve">AUGUST 2, </w:t>
      </w:r>
      <w:r>
        <w:rPr>
          <w:b/>
          <w:sz w:val="24"/>
        </w:rPr>
        <w:t>2022</w:t>
      </w:r>
    </w:p>
    <w:p w14:paraId="4F2E1BB5" w14:textId="77777777" w:rsidR="00BC1906" w:rsidRDefault="00657AD3">
      <w:pPr>
        <w:ind w:left="3398" w:right="3497"/>
        <w:jc w:val="center"/>
        <w:rPr>
          <w:b/>
          <w:sz w:val="24"/>
        </w:rPr>
      </w:pPr>
      <w:r>
        <w:rPr>
          <w:b/>
          <w:spacing w:val="-2"/>
          <w:sz w:val="24"/>
        </w:rPr>
        <w:t>10:00AM</w:t>
      </w:r>
    </w:p>
    <w:p w14:paraId="36E9C9B8" w14:textId="4CB879D6" w:rsidR="00BC1906" w:rsidRDefault="00E903EF">
      <w:pPr>
        <w:pStyle w:val="BodyText"/>
        <w:spacing w:before="6"/>
        <w:rPr>
          <w:b/>
          <w:sz w:val="4"/>
        </w:rPr>
      </w:pPr>
      <w:r>
        <w:rPr>
          <w:noProof/>
        </w:rPr>
        <mc:AlternateContent>
          <mc:Choice Requires="wps">
            <w:drawing>
              <wp:anchor distT="0" distB="0" distL="0" distR="0" simplePos="0" relativeHeight="487588352" behindDoc="1" locked="0" layoutInCell="1" allowOverlap="1" wp14:anchorId="52B20558" wp14:editId="5DC43F2D">
                <wp:simplePos x="0" y="0"/>
                <wp:positionH relativeFrom="page">
                  <wp:posOffset>1104900</wp:posOffset>
                </wp:positionH>
                <wp:positionV relativeFrom="paragraph">
                  <wp:posOffset>48895</wp:posOffset>
                </wp:positionV>
                <wp:extent cx="5715000" cy="5842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58420"/>
                        </a:xfrm>
                        <a:custGeom>
                          <a:avLst/>
                          <a:gdLst>
                            <a:gd name="T0" fmla="+- 0 10739 1740"/>
                            <a:gd name="T1" fmla="*/ T0 w 9000"/>
                            <a:gd name="T2" fmla="+- 0 150 77"/>
                            <a:gd name="T3" fmla="*/ 150 h 92"/>
                            <a:gd name="T4" fmla="+- 0 1740 1740"/>
                            <a:gd name="T5" fmla="*/ T4 w 9000"/>
                            <a:gd name="T6" fmla="+- 0 149 77"/>
                            <a:gd name="T7" fmla="*/ 149 h 92"/>
                            <a:gd name="T8" fmla="+- 0 1740 1740"/>
                            <a:gd name="T9" fmla="*/ T8 w 9000"/>
                            <a:gd name="T10" fmla="+- 0 167 77"/>
                            <a:gd name="T11" fmla="*/ 167 h 92"/>
                            <a:gd name="T12" fmla="+- 0 10739 1740"/>
                            <a:gd name="T13" fmla="*/ T12 w 9000"/>
                            <a:gd name="T14" fmla="+- 0 168 77"/>
                            <a:gd name="T15" fmla="*/ 168 h 92"/>
                            <a:gd name="T16" fmla="+- 0 10739 1740"/>
                            <a:gd name="T17" fmla="*/ T16 w 9000"/>
                            <a:gd name="T18" fmla="+- 0 150 77"/>
                            <a:gd name="T19" fmla="*/ 150 h 92"/>
                            <a:gd name="T20" fmla="+- 0 10739 1740"/>
                            <a:gd name="T21" fmla="*/ T20 w 9000"/>
                            <a:gd name="T22" fmla="+- 0 78 77"/>
                            <a:gd name="T23" fmla="*/ 78 h 92"/>
                            <a:gd name="T24" fmla="+- 0 1740 1740"/>
                            <a:gd name="T25" fmla="*/ T24 w 9000"/>
                            <a:gd name="T26" fmla="+- 0 77 77"/>
                            <a:gd name="T27" fmla="*/ 77 h 92"/>
                            <a:gd name="T28" fmla="+- 0 1740 1740"/>
                            <a:gd name="T29" fmla="*/ T28 w 9000"/>
                            <a:gd name="T30" fmla="+- 0 131 77"/>
                            <a:gd name="T31" fmla="*/ 131 h 92"/>
                            <a:gd name="T32" fmla="+- 0 10739 1740"/>
                            <a:gd name="T33" fmla="*/ T32 w 9000"/>
                            <a:gd name="T34" fmla="+- 0 132 77"/>
                            <a:gd name="T35" fmla="*/ 132 h 92"/>
                            <a:gd name="T36" fmla="+- 0 10739 1740"/>
                            <a:gd name="T37" fmla="*/ T36 w 9000"/>
                            <a:gd name="T38" fmla="+- 0 78 77"/>
                            <a:gd name="T39" fmla="*/ 78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00" h="92">
                              <a:moveTo>
                                <a:pt x="8999" y="73"/>
                              </a:moveTo>
                              <a:lnTo>
                                <a:pt x="0" y="72"/>
                              </a:lnTo>
                              <a:lnTo>
                                <a:pt x="0" y="90"/>
                              </a:lnTo>
                              <a:lnTo>
                                <a:pt x="8999" y="91"/>
                              </a:lnTo>
                              <a:lnTo>
                                <a:pt x="8999" y="73"/>
                              </a:lnTo>
                              <a:close/>
                              <a:moveTo>
                                <a:pt x="8999" y="1"/>
                              </a:moveTo>
                              <a:lnTo>
                                <a:pt x="0" y="0"/>
                              </a:lnTo>
                              <a:lnTo>
                                <a:pt x="0" y="54"/>
                              </a:lnTo>
                              <a:lnTo>
                                <a:pt x="8999" y="55"/>
                              </a:lnTo>
                              <a:lnTo>
                                <a:pt x="8999"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97E479" id="docshape2" o:spid="_x0000_s1026" style="position:absolute;margin-left:87pt;margin-top:3.85pt;width:450pt;height: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" path="m8999,73l,72,,90r8999,1l8999,73xm8999,1l,,,54r8999,1l8999,1xe" fillcolor="black" stroked="f">
                <v:path arrowok="t" o:connecttype="custom" o:connectlocs="5714365,95250;0,94615;0,106045;5714365,106680;5714365,95250;5714365,49530;0,48895;0,83185;5714365,83820;5714365,49530" o:connectangles="0,0,0,0,0,0,0,0,0,0"/>
                <w10:wrap type="topAndBottom" anchorx="page"/>
              </v:shape>
            </w:pict>
          </mc:Fallback>
        </mc:AlternateContent>
      </w:r>
    </w:p>
    <w:p w14:paraId="41EC6D56" w14:textId="25AC9CF1" w:rsidR="00BC1906" w:rsidRDefault="00657AD3">
      <w:pPr>
        <w:pStyle w:val="ListParagraph"/>
        <w:numPr>
          <w:ilvl w:val="0"/>
          <w:numId w:val="1"/>
        </w:numPr>
        <w:tabs>
          <w:tab w:val="left" w:pos="779"/>
          <w:tab w:val="left" w:pos="780"/>
        </w:tabs>
        <w:spacing w:before="192"/>
        <w:jc w:val="left"/>
        <w:rPr>
          <w:b/>
          <w:sz w:val="24"/>
        </w:rPr>
      </w:pPr>
      <w:r>
        <w:rPr>
          <w:b/>
          <w:sz w:val="24"/>
        </w:rPr>
        <w:t>MEETING</w:t>
      </w:r>
      <w:r>
        <w:rPr>
          <w:b/>
          <w:spacing w:val="-2"/>
          <w:sz w:val="24"/>
        </w:rPr>
        <w:t xml:space="preserve"> </w:t>
      </w:r>
      <w:r>
        <w:rPr>
          <w:b/>
          <w:sz w:val="24"/>
        </w:rPr>
        <w:t>START</w:t>
      </w:r>
      <w:r>
        <w:rPr>
          <w:b/>
          <w:spacing w:val="-2"/>
          <w:sz w:val="24"/>
        </w:rPr>
        <w:t xml:space="preserve"> </w:t>
      </w:r>
      <w:r>
        <w:rPr>
          <w:b/>
          <w:spacing w:val="-4"/>
          <w:sz w:val="24"/>
        </w:rPr>
        <w:t>TIME:</w:t>
      </w:r>
      <w:r w:rsidR="006E5FC1">
        <w:rPr>
          <w:b/>
          <w:spacing w:val="-4"/>
          <w:sz w:val="24"/>
        </w:rPr>
        <w:t xml:space="preserve"> </w:t>
      </w:r>
      <w:r w:rsidR="006E5FC1" w:rsidRPr="006E5FC1">
        <w:rPr>
          <w:bCs/>
          <w:spacing w:val="-4"/>
          <w:sz w:val="24"/>
        </w:rPr>
        <w:t>10:0</w:t>
      </w:r>
      <w:r w:rsidR="00C77649">
        <w:rPr>
          <w:bCs/>
          <w:spacing w:val="-4"/>
          <w:sz w:val="24"/>
        </w:rPr>
        <w:t>1</w:t>
      </w:r>
      <w:r w:rsidR="006E5FC1" w:rsidRPr="006E5FC1">
        <w:rPr>
          <w:bCs/>
          <w:spacing w:val="-4"/>
          <w:sz w:val="24"/>
        </w:rPr>
        <w:t>AM</w:t>
      </w:r>
    </w:p>
    <w:p w14:paraId="262B5FC0" w14:textId="77777777" w:rsidR="00BC1906" w:rsidRDefault="00BC1906">
      <w:pPr>
        <w:pStyle w:val="BodyText"/>
        <w:spacing w:before="11"/>
        <w:rPr>
          <w:b/>
          <w:sz w:val="23"/>
        </w:rPr>
      </w:pPr>
    </w:p>
    <w:p w14:paraId="6905049E" w14:textId="79424602" w:rsidR="00BC1906" w:rsidRPr="00C77649" w:rsidRDefault="00657AD3">
      <w:pPr>
        <w:pStyle w:val="ListParagraph"/>
        <w:numPr>
          <w:ilvl w:val="0"/>
          <w:numId w:val="1"/>
        </w:numPr>
        <w:tabs>
          <w:tab w:val="left" w:pos="779"/>
          <w:tab w:val="left" w:pos="780"/>
        </w:tabs>
        <w:ind w:hanging="586"/>
        <w:jc w:val="left"/>
        <w:rPr>
          <w:bCs/>
          <w:sz w:val="24"/>
        </w:rPr>
      </w:pPr>
      <w:r>
        <w:rPr>
          <w:b/>
          <w:sz w:val="24"/>
        </w:rPr>
        <w:t>MEMBERS</w:t>
      </w:r>
      <w:r>
        <w:rPr>
          <w:b/>
          <w:spacing w:val="-3"/>
          <w:sz w:val="24"/>
        </w:rPr>
        <w:t xml:space="preserve"> </w:t>
      </w:r>
      <w:r>
        <w:rPr>
          <w:b/>
          <w:spacing w:val="-2"/>
          <w:sz w:val="24"/>
        </w:rPr>
        <w:t>PRESENT:</w:t>
      </w:r>
      <w:r w:rsidR="00C77649">
        <w:rPr>
          <w:b/>
          <w:spacing w:val="-2"/>
          <w:sz w:val="24"/>
        </w:rPr>
        <w:t xml:space="preserve"> </w:t>
      </w:r>
      <w:r w:rsidR="00C77649" w:rsidRPr="00C77649">
        <w:rPr>
          <w:bCs/>
          <w:spacing w:val="-2"/>
          <w:sz w:val="24"/>
        </w:rPr>
        <w:t xml:space="preserve">All members present except </w:t>
      </w:r>
      <w:r w:rsidR="00C77649">
        <w:rPr>
          <w:bCs/>
          <w:spacing w:val="-2"/>
          <w:sz w:val="24"/>
        </w:rPr>
        <w:t>Code Enforcement, Fire Chief, Fire Inspector, City of Leesburg Utilities, Lake County School Board, Lake County Public Works Department and Lake County Economic Development.  Also present was Marc Gauthier of Atlantic Housing and David Stokes of Madden, Moorhead &amp; Stokes, LLC (engineer).</w:t>
      </w:r>
    </w:p>
    <w:p w14:paraId="008F0043" w14:textId="77777777" w:rsidR="00BC1906" w:rsidRDefault="00BC1906">
      <w:pPr>
        <w:pStyle w:val="BodyText"/>
        <w:rPr>
          <w:b/>
        </w:rPr>
      </w:pPr>
    </w:p>
    <w:p w14:paraId="0909BC2C" w14:textId="3807F19B" w:rsidR="00BC1906" w:rsidRDefault="00657AD3">
      <w:pPr>
        <w:pStyle w:val="ListParagraph"/>
        <w:numPr>
          <w:ilvl w:val="0"/>
          <w:numId w:val="1"/>
        </w:numPr>
        <w:tabs>
          <w:tab w:val="left" w:pos="779"/>
          <w:tab w:val="left" w:pos="780"/>
        </w:tabs>
        <w:ind w:left="779" w:right="99" w:hanging="672"/>
        <w:jc w:val="left"/>
        <w:rPr>
          <w:sz w:val="24"/>
        </w:rPr>
      </w:pPr>
      <w:r>
        <w:rPr>
          <w:b/>
          <w:sz w:val="24"/>
        </w:rPr>
        <w:t>MEETING</w:t>
      </w:r>
      <w:r>
        <w:rPr>
          <w:b/>
          <w:spacing w:val="-3"/>
          <w:sz w:val="24"/>
        </w:rPr>
        <w:t xml:space="preserve"> </w:t>
      </w:r>
      <w:r>
        <w:rPr>
          <w:b/>
          <w:sz w:val="24"/>
        </w:rPr>
        <w:t>NOTES</w:t>
      </w:r>
      <w:r>
        <w:rPr>
          <w:b/>
          <w:spacing w:val="-5"/>
          <w:sz w:val="24"/>
        </w:rPr>
        <w:t xml:space="preserve"> </w:t>
      </w:r>
      <w:r>
        <w:rPr>
          <w:b/>
          <w:sz w:val="24"/>
        </w:rPr>
        <w:t>FROM</w:t>
      </w:r>
      <w:r>
        <w:rPr>
          <w:b/>
          <w:spacing w:val="-4"/>
          <w:sz w:val="24"/>
        </w:rPr>
        <w:t xml:space="preserve"> </w:t>
      </w:r>
      <w:r>
        <w:rPr>
          <w:b/>
          <w:sz w:val="24"/>
        </w:rPr>
        <w:t>PREVIOUS</w:t>
      </w:r>
      <w:r>
        <w:rPr>
          <w:b/>
          <w:spacing w:val="-3"/>
          <w:sz w:val="24"/>
        </w:rPr>
        <w:t xml:space="preserve"> </w:t>
      </w:r>
      <w:r>
        <w:rPr>
          <w:b/>
          <w:sz w:val="24"/>
        </w:rPr>
        <w:t>MEETING:</w:t>
      </w:r>
      <w:r>
        <w:rPr>
          <w:b/>
          <w:spacing w:val="-4"/>
          <w:sz w:val="24"/>
        </w:rPr>
        <w:t xml:space="preserve"> </w:t>
      </w:r>
      <w:r>
        <w:rPr>
          <w:sz w:val="24"/>
        </w:rPr>
        <w:t>Meeting</w:t>
      </w:r>
      <w:r>
        <w:rPr>
          <w:spacing w:val="-3"/>
          <w:sz w:val="24"/>
        </w:rPr>
        <w:t xml:space="preserve"> </w:t>
      </w:r>
      <w:r>
        <w:rPr>
          <w:sz w:val="24"/>
        </w:rPr>
        <w:t>minutes</w:t>
      </w:r>
      <w:r>
        <w:rPr>
          <w:spacing w:val="-3"/>
          <w:sz w:val="24"/>
        </w:rPr>
        <w:t xml:space="preserve"> </w:t>
      </w:r>
      <w:r>
        <w:rPr>
          <w:sz w:val="24"/>
        </w:rPr>
        <w:t>from</w:t>
      </w:r>
      <w:r>
        <w:rPr>
          <w:spacing w:val="-3"/>
          <w:sz w:val="24"/>
        </w:rPr>
        <w:t xml:space="preserve"> </w:t>
      </w:r>
      <w:r>
        <w:rPr>
          <w:sz w:val="24"/>
        </w:rPr>
        <w:t>Ju</w:t>
      </w:r>
      <w:r w:rsidR="007A7DD7">
        <w:rPr>
          <w:sz w:val="24"/>
        </w:rPr>
        <w:t>ly 5</w:t>
      </w:r>
      <w:r>
        <w:rPr>
          <w:sz w:val="24"/>
        </w:rPr>
        <w:t>,</w:t>
      </w:r>
      <w:r>
        <w:rPr>
          <w:spacing w:val="-3"/>
          <w:sz w:val="24"/>
        </w:rPr>
        <w:t xml:space="preserve"> </w:t>
      </w:r>
      <w:r>
        <w:rPr>
          <w:sz w:val="24"/>
        </w:rPr>
        <w:t>2022</w:t>
      </w:r>
      <w:r>
        <w:rPr>
          <w:spacing w:val="-3"/>
          <w:sz w:val="24"/>
        </w:rPr>
        <w:t xml:space="preserve"> </w:t>
      </w:r>
      <w:r>
        <w:rPr>
          <w:sz w:val="24"/>
        </w:rPr>
        <w:t>included</w:t>
      </w:r>
      <w:r>
        <w:rPr>
          <w:spacing w:val="-3"/>
          <w:sz w:val="24"/>
        </w:rPr>
        <w:t xml:space="preserve"> </w:t>
      </w:r>
      <w:r>
        <w:rPr>
          <w:sz w:val="24"/>
        </w:rPr>
        <w:t xml:space="preserve">for </w:t>
      </w:r>
      <w:r>
        <w:rPr>
          <w:spacing w:val="-2"/>
          <w:sz w:val="24"/>
        </w:rPr>
        <w:t>review/comment</w:t>
      </w:r>
      <w:r w:rsidR="00C77649">
        <w:rPr>
          <w:spacing w:val="-2"/>
          <w:sz w:val="24"/>
        </w:rPr>
        <w:t xml:space="preserve"> were approved</w:t>
      </w:r>
      <w:r>
        <w:rPr>
          <w:spacing w:val="-2"/>
          <w:sz w:val="24"/>
        </w:rPr>
        <w:t>.</w:t>
      </w:r>
    </w:p>
    <w:p w14:paraId="55848F71" w14:textId="77777777" w:rsidR="00BC1906" w:rsidRDefault="00BC1906">
      <w:pPr>
        <w:pStyle w:val="BodyText"/>
      </w:pPr>
    </w:p>
    <w:p w14:paraId="597FD4E1" w14:textId="77777777" w:rsidR="00BC1906" w:rsidRDefault="00657AD3">
      <w:pPr>
        <w:pStyle w:val="ListParagraph"/>
        <w:numPr>
          <w:ilvl w:val="0"/>
          <w:numId w:val="1"/>
        </w:numPr>
        <w:tabs>
          <w:tab w:val="left" w:pos="779"/>
          <w:tab w:val="left" w:pos="780"/>
        </w:tabs>
        <w:ind w:hanging="660"/>
        <w:jc w:val="left"/>
        <w:rPr>
          <w:sz w:val="24"/>
        </w:rPr>
      </w:pPr>
      <w:r>
        <w:rPr>
          <w:b/>
          <w:sz w:val="24"/>
        </w:rPr>
        <w:t>OLD</w:t>
      </w:r>
      <w:r>
        <w:rPr>
          <w:b/>
          <w:spacing w:val="-3"/>
          <w:sz w:val="24"/>
        </w:rPr>
        <w:t xml:space="preserve"> </w:t>
      </w:r>
      <w:r>
        <w:rPr>
          <w:b/>
          <w:sz w:val="24"/>
        </w:rPr>
        <w:t>BUSINESS:</w:t>
      </w:r>
      <w:r>
        <w:rPr>
          <w:b/>
          <w:spacing w:val="-3"/>
          <w:sz w:val="24"/>
        </w:rPr>
        <w:t xml:space="preserve"> </w:t>
      </w:r>
      <w:r>
        <w:rPr>
          <w:spacing w:val="-4"/>
          <w:sz w:val="24"/>
        </w:rPr>
        <w:t>NONE</w:t>
      </w:r>
    </w:p>
    <w:p w14:paraId="18169069" w14:textId="77777777" w:rsidR="00BC1906" w:rsidRDefault="00BC1906">
      <w:pPr>
        <w:pStyle w:val="BodyText"/>
      </w:pPr>
    </w:p>
    <w:p w14:paraId="34AEC95D" w14:textId="77777777" w:rsidR="00BC1906" w:rsidRDefault="00657AD3">
      <w:pPr>
        <w:ind w:left="780"/>
        <w:rPr>
          <w:b/>
          <w:sz w:val="24"/>
        </w:rPr>
      </w:pPr>
      <w:r>
        <w:rPr>
          <w:b/>
          <w:sz w:val="24"/>
        </w:rPr>
        <w:t>NEW</w:t>
      </w:r>
      <w:r>
        <w:rPr>
          <w:b/>
          <w:spacing w:val="-1"/>
          <w:sz w:val="24"/>
        </w:rPr>
        <w:t xml:space="preserve"> </w:t>
      </w:r>
      <w:r>
        <w:rPr>
          <w:b/>
          <w:spacing w:val="-2"/>
          <w:sz w:val="24"/>
        </w:rPr>
        <w:t>BUSINESS:</w:t>
      </w:r>
    </w:p>
    <w:p w14:paraId="306FB79F" w14:textId="77777777" w:rsidR="00BC1906" w:rsidRDefault="00BC1906">
      <w:pPr>
        <w:pStyle w:val="BodyText"/>
        <w:rPr>
          <w:b/>
        </w:rPr>
      </w:pPr>
    </w:p>
    <w:p w14:paraId="6A12C06F" w14:textId="77777777" w:rsidR="00AA6AEC" w:rsidRDefault="00657AD3" w:rsidP="00AA6AEC">
      <w:pPr>
        <w:pStyle w:val="BodyText"/>
        <w:ind w:left="780"/>
      </w:pPr>
      <w:r w:rsidRPr="00AA6AEC">
        <w:rPr>
          <w:b/>
          <w:u w:val="single"/>
        </w:rPr>
        <w:t>The</w:t>
      </w:r>
      <w:r w:rsidRPr="00AA6AEC">
        <w:rPr>
          <w:b/>
          <w:spacing w:val="-4"/>
          <w:u w:val="single"/>
        </w:rPr>
        <w:t xml:space="preserve"> </w:t>
      </w:r>
      <w:r w:rsidR="007A7DD7" w:rsidRPr="00AA6AEC">
        <w:rPr>
          <w:b/>
          <w:spacing w:val="-4"/>
          <w:u w:val="single"/>
        </w:rPr>
        <w:t>Reserve at Spring Lake Cove</w:t>
      </w:r>
      <w:r w:rsidRPr="00AA6AEC">
        <w:rPr>
          <w:b/>
          <w:u w:val="single"/>
        </w:rPr>
        <w:t>:</w:t>
      </w:r>
      <w:r w:rsidRPr="00AA6AEC">
        <w:rPr>
          <w:b/>
          <w:spacing w:val="40"/>
          <w:u w:val="single"/>
        </w:rPr>
        <w:t xml:space="preserve"> </w:t>
      </w:r>
      <w:r w:rsidR="007A7DD7" w:rsidRPr="00AA6AEC">
        <w:rPr>
          <w:b/>
          <w:u w:val="single"/>
        </w:rPr>
        <w:t xml:space="preserve">Major Site Plan and Unity of Title </w:t>
      </w:r>
      <w:r w:rsidRPr="00AA6AEC">
        <w:rPr>
          <w:b/>
          <w:u w:val="single"/>
        </w:rPr>
        <w:t>Planned</w:t>
      </w:r>
      <w:r w:rsidRPr="00AA6AEC">
        <w:rPr>
          <w:b/>
          <w:spacing w:val="-3"/>
          <w:u w:val="single"/>
        </w:rPr>
        <w:t xml:space="preserve"> </w:t>
      </w:r>
      <w:r w:rsidRPr="00AA6AEC">
        <w:rPr>
          <w:b/>
          <w:u w:val="single"/>
        </w:rPr>
        <w:t>Development</w:t>
      </w:r>
      <w:r>
        <w:t xml:space="preserve"> (Alternate Keys: </w:t>
      </w:r>
      <w:r w:rsidR="00AA6AEC">
        <w:t xml:space="preserve">1287251, 1287600, 1504333, 1504341, 1504350, 1504368, 2669306, 3038550, </w:t>
      </w:r>
    </w:p>
    <w:p w14:paraId="6238DF64" w14:textId="75380B63" w:rsidR="00AA6AEC" w:rsidRDefault="00AA6AEC" w:rsidP="00AA6AEC">
      <w:pPr>
        <w:pStyle w:val="BodyText"/>
        <w:ind w:left="780"/>
      </w:pPr>
      <w:r>
        <w:t>3801592, 3823815, 3823816, 3839947)</w:t>
      </w:r>
    </w:p>
    <w:p w14:paraId="1ED5C396" w14:textId="4CB94410" w:rsidR="00E47859" w:rsidRDefault="00B5471F" w:rsidP="00B7385C">
      <w:pPr>
        <w:pStyle w:val="BodyText"/>
        <w:ind w:left="780"/>
      </w:pPr>
      <w:r>
        <w:t>Application</w:t>
      </w:r>
      <w:r w:rsidR="00D34B71">
        <w:t>s</w:t>
      </w:r>
      <w:r>
        <w:t xml:space="preserve"> for Major Site Plan and </w:t>
      </w:r>
      <w:r w:rsidR="0000466F">
        <w:t>U</w:t>
      </w:r>
      <w:r>
        <w:t xml:space="preserve">nity of Title </w:t>
      </w:r>
      <w:r w:rsidR="00657AD3">
        <w:t xml:space="preserve">was submitted by </w:t>
      </w:r>
      <w:r w:rsidR="00D34B71">
        <w:t>the owner</w:t>
      </w:r>
      <w:r w:rsidR="00E47859">
        <w:t xml:space="preserve">, </w:t>
      </w:r>
      <w:r w:rsidR="00D34B71">
        <w:t>The Reserve at Spring Lake Cove</w:t>
      </w:r>
      <w:r w:rsidR="003B0B72">
        <w:t xml:space="preserve"> LLC, </w:t>
      </w:r>
      <w:r w:rsidR="00D34B71">
        <w:t xml:space="preserve"> on November 17, 2020 and June </w:t>
      </w:r>
      <w:r w:rsidR="00CF626C">
        <w:t>22</w:t>
      </w:r>
      <w:r w:rsidR="00D34B71">
        <w:t xml:space="preserve">, 2022, respectively. </w:t>
      </w:r>
      <w:r w:rsidR="00657AD3">
        <w:t xml:space="preserve">The subject </w:t>
      </w:r>
      <w:r w:rsidR="00D34B71">
        <w:t xml:space="preserve">site consists of approximately 35.99 +/- acres </w:t>
      </w:r>
      <w:r w:rsidR="00B7385C">
        <w:t xml:space="preserve">and a portion of the site borders Zephyr Lake.  The existing future land use is Multi-Family High Density (maximum of 15 units/acres).  The applicant </w:t>
      </w:r>
      <w:r w:rsidR="00675FCF">
        <w:t>previously</w:t>
      </w:r>
      <w:r w:rsidR="003B0B72">
        <w:t xml:space="preserve"> submitted a </w:t>
      </w:r>
      <w:r w:rsidR="00CE3CBF">
        <w:t xml:space="preserve">rezone and PUD amendment </w:t>
      </w:r>
      <w:r w:rsidR="003B0B72">
        <w:t>application to r</w:t>
      </w:r>
      <w:r w:rsidR="00B7385C">
        <w:t>ezon</w:t>
      </w:r>
      <w:r w:rsidR="003B0B72">
        <w:t>e all 12 parcels</w:t>
      </w:r>
      <w:r w:rsidR="00B7385C">
        <w:t xml:space="preserve"> to PUD </w:t>
      </w:r>
      <w:r w:rsidR="00CE3CBF">
        <w:t xml:space="preserve">and </w:t>
      </w:r>
      <w:r w:rsidR="00A4740F">
        <w:t>request</w:t>
      </w:r>
      <w:r w:rsidR="00CE3CBF">
        <w:t xml:space="preserve"> </w:t>
      </w:r>
      <w:r w:rsidR="00A4740F">
        <w:t>an</w:t>
      </w:r>
      <w:r w:rsidR="00CE3CBF">
        <w:t xml:space="preserve"> O</w:t>
      </w:r>
      <w:r w:rsidR="00A4740F">
        <w:t xml:space="preserve">ption </w:t>
      </w:r>
      <w:r w:rsidR="00CE3CBF">
        <w:t xml:space="preserve">B concept plan to </w:t>
      </w:r>
      <w:r w:rsidR="00A4740F">
        <w:t>construct</w:t>
      </w:r>
      <w:r w:rsidR="00CE3CBF">
        <w:t xml:space="preserve"> </w:t>
      </w:r>
      <w:r w:rsidR="00A4740F">
        <w:t>95 single family homes with accessory garage apartments on 65’ x 120’ lots</w:t>
      </w:r>
      <w:r w:rsidR="0000466F">
        <w:t xml:space="preserve">. </w:t>
      </w:r>
      <w:r w:rsidR="00CE3CBF">
        <w:t xml:space="preserve"> </w:t>
      </w:r>
      <w:r w:rsidR="00E47859">
        <w:t>At t</w:t>
      </w:r>
      <w:r w:rsidR="00CE3CBF">
        <w:t xml:space="preserve">his </w:t>
      </w:r>
    </w:p>
    <w:p w14:paraId="37D85D33" w14:textId="77777777" w:rsidR="00E47859" w:rsidRDefault="00E47859" w:rsidP="00B7385C">
      <w:pPr>
        <w:pStyle w:val="BodyText"/>
        <w:ind w:left="780"/>
      </w:pPr>
    </w:p>
    <w:p w14:paraId="74B693B9" w14:textId="77777777" w:rsidR="00E47859" w:rsidRDefault="00E47859" w:rsidP="00B7385C">
      <w:pPr>
        <w:pStyle w:val="BodyText"/>
        <w:ind w:left="780"/>
      </w:pPr>
    </w:p>
    <w:p w14:paraId="26B1B6A5" w14:textId="5D33CEB6" w:rsidR="00E47859" w:rsidRPr="00E47859" w:rsidRDefault="00E47859" w:rsidP="00E47859">
      <w:pPr>
        <w:pStyle w:val="BodyText"/>
        <w:ind w:left="780"/>
        <w:rPr>
          <w:color w:val="A6A6A6" w:themeColor="background1" w:themeShade="A6"/>
        </w:rPr>
      </w:pPr>
      <w:r w:rsidRPr="00E47859">
        <w:rPr>
          <w:color w:val="A6A6A6" w:themeColor="background1" w:themeShade="A6"/>
        </w:rPr>
        <w:t>TRC Meeting August 2, 2022</w:t>
      </w:r>
    </w:p>
    <w:p w14:paraId="278DFF53" w14:textId="2DBE9DE6" w:rsidR="00E47859" w:rsidRPr="00E47859" w:rsidRDefault="00E47859" w:rsidP="00E47859">
      <w:pPr>
        <w:pStyle w:val="BodyText"/>
        <w:ind w:left="780"/>
        <w:rPr>
          <w:color w:val="A6A6A6" w:themeColor="background1" w:themeShade="A6"/>
        </w:rPr>
      </w:pPr>
      <w:r w:rsidRPr="00E47859">
        <w:rPr>
          <w:color w:val="A6A6A6" w:themeColor="background1" w:themeShade="A6"/>
        </w:rPr>
        <w:t>Page 2 of 2</w:t>
      </w:r>
    </w:p>
    <w:p w14:paraId="6858A78C" w14:textId="77777777" w:rsidR="00E47859" w:rsidRDefault="00E47859" w:rsidP="00E47859">
      <w:pPr>
        <w:pStyle w:val="BodyText"/>
        <w:ind w:left="780"/>
      </w:pPr>
    </w:p>
    <w:p w14:paraId="79D4D966" w14:textId="77777777" w:rsidR="00E47859" w:rsidRDefault="00E47859" w:rsidP="00E47859">
      <w:pPr>
        <w:pStyle w:val="BodyText"/>
        <w:ind w:left="780"/>
      </w:pPr>
    </w:p>
    <w:p w14:paraId="7BAE07B7" w14:textId="38F7EA96" w:rsidR="00C77649" w:rsidRDefault="00CE3CBF" w:rsidP="0019737C">
      <w:pPr>
        <w:ind w:left="720"/>
        <w:rPr>
          <w:rFonts w:eastAsia="Calibri"/>
          <w:spacing w:val="80"/>
        </w:rPr>
      </w:pPr>
      <w:r w:rsidRPr="006B2603">
        <w:t>time, t</w:t>
      </w:r>
      <w:r w:rsidR="0000466F" w:rsidRPr="006B2603">
        <w:t xml:space="preserve">he applicant has decided to move forward with </w:t>
      </w:r>
      <w:r w:rsidR="00675FCF" w:rsidRPr="006B2603">
        <w:t xml:space="preserve">the </w:t>
      </w:r>
      <w:r w:rsidRPr="006B2603">
        <w:t xml:space="preserve">(Option A) </w:t>
      </w:r>
      <w:r w:rsidR="00675FCF" w:rsidRPr="006B2603">
        <w:t xml:space="preserve">development of </w:t>
      </w:r>
      <w:r w:rsidRPr="006B2603">
        <w:rPr>
          <w:rFonts w:eastAsia="Calibri"/>
        </w:rPr>
        <w:t>a 128 unit apartment complex</w:t>
      </w:r>
      <w:r w:rsidR="00E47859" w:rsidRPr="006B2603">
        <w:rPr>
          <w:rFonts w:eastAsia="Calibri"/>
        </w:rPr>
        <w:t xml:space="preserve">.  </w:t>
      </w:r>
      <w:r w:rsidR="00675FCF" w:rsidRPr="006B2603">
        <w:rPr>
          <w:rFonts w:eastAsia="Calibri"/>
        </w:rPr>
        <w:t>The proposed gross density is</w:t>
      </w:r>
      <w:r w:rsidR="00E47859" w:rsidRPr="006B2603">
        <w:rPr>
          <w:rFonts w:eastAsia="Calibri"/>
        </w:rPr>
        <w:t xml:space="preserve"> </w:t>
      </w:r>
      <w:r w:rsidR="00675FCF" w:rsidRPr="006B2603">
        <w:rPr>
          <w:rFonts w:eastAsia="Calibri"/>
        </w:rPr>
        <w:t>3.2 units/acre.</w:t>
      </w:r>
      <w:r w:rsidR="00675FCF" w:rsidRPr="006B2603">
        <w:rPr>
          <w:rFonts w:eastAsia="Calibri"/>
          <w:spacing w:val="40"/>
        </w:rPr>
        <w:t xml:space="preserve"> </w:t>
      </w:r>
      <w:r w:rsidR="00675FCF" w:rsidRPr="006B2603">
        <w:rPr>
          <w:rFonts w:eastAsia="Calibri"/>
        </w:rPr>
        <w:t>The apartment layout consists of 30 buildings some of which are 2-story with units ranging from 2 units to 7 units per building.</w:t>
      </w:r>
      <w:r w:rsidR="00675FCF" w:rsidRPr="006B2603">
        <w:rPr>
          <w:rFonts w:eastAsia="Calibri"/>
          <w:spacing w:val="76"/>
        </w:rPr>
        <w:t xml:space="preserve"> </w:t>
      </w:r>
      <w:r w:rsidR="00675FCF" w:rsidRPr="006B2603">
        <w:rPr>
          <w:rFonts w:eastAsia="Calibri"/>
        </w:rPr>
        <w:t>It should be noted that the subject site is an extension of the existing Spring Lake Cove Apartments located to the east. The recreation amenities provided include a dog park, trails, 20’ x 20’ pavilion with 4 picnic tables and 2 grills, and lake overlook sitting area with 2 grills.</w:t>
      </w:r>
      <w:r w:rsidR="00675FCF" w:rsidRPr="006B2603">
        <w:rPr>
          <w:rFonts w:eastAsia="Calibri"/>
          <w:spacing w:val="40"/>
        </w:rPr>
        <w:t xml:space="preserve"> </w:t>
      </w:r>
      <w:r w:rsidR="00675FCF" w:rsidRPr="006B2603">
        <w:rPr>
          <w:rFonts w:eastAsia="Calibri"/>
        </w:rPr>
        <w:t>It</w:t>
      </w:r>
      <w:r w:rsidR="00675FCF" w:rsidRPr="006B2603">
        <w:rPr>
          <w:rFonts w:eastAsia="Calibri"/>
          <w:spacing w:val="-1"/>
        </w:rPr>
        <w:t xml:space="preserve"> </w:t>
      </w:r>
      <w:r w:rsidR="00675FCF" w:rsidRPr="006B2603">
        <w:rPr>
          <w:rFonts w:eastAsia="Calibri"/>
        </w:rPr>
        <w:t>is</w:t>
      </w:r>
      <w:r w:rsidR="00675FCF" w:rsidRPr="006B2603">
        <w:rPr>
          <w:rFonts w:eastAsia="Calibri"/>
          <w:spacing w:val="-2"/>
        </w:rPr>
        <w:t xml:space="preserve"> </w:t>
      </w:r>
      <w:r w:rsidR="00675FCF" w:rsidRPr="006B2603">
        <w:rPr>
          <w:rFonts w:eastAsia="Calibri"/>
        </w:rPr>
        <w:t>the</w:t>
      </w:r>
      <w:r w:rsidR="00675FCF" w:rsidRPr="006B2603">
        <w:rPr>
          <w:rFonts w:eastAsia="Calibri"/>
          <w:spacing w:val="-1"/>
        </w:rPr>
        <w:t xml:space="preserve"> </w:t>
      </w:r>
      <w:r w:rsidR="00675FCF" w:rsidRPr="006B2603">
        <w:rPr>
          <w:rFonts w:eastAsia="Calibri"/>
        </w:rPr>
        <w:t>applicant’s</w:t>
      </w:r>
      <w:r w:rsidR="00675FCF" w:rsidRPr="006B2603">
        <w:rPr>
          <w:rFonts w:eastAsia="Calibri"/>
          <w:spacing w:val="-2"/>
        </w:rPr>
        <w:t xml:space="preserve"> </w:t>
      </w:r>
      <w:r w:rsidR="00675FCF" w:rsidRPr="006B2603">
        <w:rPr>
          <w:rFonts w:eastAsia="Calibri"/>
        </w:rPr>
        <w:t>intent</w:t>
      </w:r>
      <w:r w:rsidR="00675FCF" w:rsidRPr="006B2603">
        <w:rPr>
          <w:rFonts w:eastAsia="Calibri"/>
          <w:spacing w:val="-1"/>
        </w:rPr>
        <w:t xml:space="preserve"> </w:t>
      </w:r>
      <w:r w:rsidR="00675FCF" w:rsidRPr="006B2603">
        <w:rPr>
          <w:rFonts w:eastAsia="Calibri"/>
        </w:rPr>
        <w:t>to</w:t>
      </w:r>
      <w:r w:rsidR="00675FCF" w:rsidRPr="006B2603">
        <w:rPr>
          <w:rFonts w:eastAsia="Calibri"/>
          <w:spacing w:val="-1"/>
        </w:rPr>
        <w:t xml:space="preserve"> </w:t>
      </w:r>
      <w:r w:rsidR="00675FCF" w:rsidRPr="006B2603">
        <w:rPr>
          <w:rFonts w:eastAsia="Calibri"/>
        </w:rPr>
        <w:t>also</w:t>
      </w:r>
      <w:r w:rsidR="00675FCF" w:rsidRPr="006B2603">
        <w:rPr>
          <w:rFonts w:eastAsia="Calibri"/>
          <w:spacing w:val="-1"/>
        </w:rPr>
        <w:t xml:space="preserve"> </w:t>
      </w:r>
      <w:r w:rsidR="00675FCF" w:rsidRPr="006B2603">
        <w:rPr>
          <w:rFonts w:eastAsia="Calibri"/>
        </w:rPr>
        <w:t>utilize</w:t>
      </w:r>
      <w:r w:rsidR="00675FCF" w:rsidRPr="006B2603">
        <w:rPr>
          <w:rFonts w:eastAsia="Calibri"/>
          <w:spacing w:val="-3"/>
        </w:rPr>
        <w:t xml:space="preserve"> </w:t>
      </w:r>
      <w:r w:rsidR="00675FCF" w:rsidRPr="006B2603">
        <w:rPr>
          <w:rFonts w:eastAsia="Calibri"/>
        </w:rPr>
        <w:t>the</w:t>
      </w:r>
      <w:r w:rsidR="00675FCF" w:rsidRPr="006B2603">
        <w:rPr>
          <w:rFonts w:eastAsia="Calibri"/>
          <w:spacing w:val="-1"/>
        </w:rPr>
        <w:t xml:space="preserve"> </w:t>
      </w:r>
      <w:r w:rsidR="00675FCF" w:rsidRPr="006B2603">
        <w:rPr>
          <w:rFonts w:eastAsia="Calibri"/>
        </w:rPr>
        <w:t>recreational</w:t>
      </w:r>
      <w:r w:rsidR="00675FCF" w:rsidRPr="006B2603">
        <w:rPr>
          <w:rFonts w:eastAsia="Calibri"/>
          <w:spacing w:val="-4"/>
        </w:rPr>
        <w:t xml:space="preserve"> </w:t>
      </w:r>
      <w:r w:rsidR="00675FCF" w:rsidRPr="006B2603">
        <w:rPr>
          <w:rFonts w:eastAsia="Calibri"/>
        </w:rPr>
        <w:t>amenities</w:t>
      </w:r>
      <w:r w:rsidR="00675FCF" w:rsidRPr="006B2603">
        <w:rPr>
          <w:rFonts w:eastAsia="Calibri"/>
          <w:spacing w:val="-4"/>
        </w:rPr>
        <w:t xml:space="preserve"> </w:t>
      </w:r>
      <w:r w:rsidR="00675FCF" w:rsidRPr="006B2603">
        <w:rPr>
          <w:rFonts w:eastAsia="Calibri"/>
        </w:rPr>
        <w:t>at</w:t>
      </w:r>
      <w:r w:rsidR="00675FCF" w:rsidRPr="006B2603">
        <w:rPr>
          <w:rFonts w:eastAsia="Calibri"/>
          <w:spacing w:val="-1"/>
        </w:rPr>
        <w:t xml:space="preserve"> </w:t>
      </w:r>
      <w:r w:rsidR="00675FCF" w:rsidRPr="006B2603">
        <w:rPr>
          <w:rFonts w:eastAsia="Calibri"/>
        </w:rPr>
        <w:t>Spring</w:t>
      </w:r>
      <w:r w:rsidR="00675FCF" w:rsidRPr="006B2603">
        <w:rPr>
          <w:rFonts w:eastAsia="Calibri"/>
          <w:spacing w:val="-3"/>
        </w:rPr>
        <w:t xml:space="preserve"> </w:t>
      </w:r>
      <w:r w:rsidR="00675FCF" w:rsidRPr="006B2603">
        <w:rPr>
          <w:rFonts w:eastAsia="Calibri"/>
        </w:rPr>
        <w:t>Lake</w:t>
      </w:r>
      <w:r w:rsidR="00675FCF" w:rsidRPr="006B2603">
        <w:rPr>
          <w:rFonts w:eastAsia="Calibri"/>
          <w:spacing w:val="-4"/>
        </w:rPr>
        <w:t xml:space="preserve"> </w:t>
      </w:r>
      <w:r w:rsidR="00675FCF" w:rsidRPr="006B2603">
        <w:rPr>
          <w:rFonts w:eastAsia="Calibri"/>
        </w:rPr>
        <w:t>Cove</w:t>
      </w:r>
      <w:r w:rsidR="00675FCF" w:rsidRPr="006B2603">
        <w:rPr>
          <w:rFonts w:eastAsia="Calibri"/>
          <w:spacing w:val="-3"/>
        </w:rPr>
        <w:t xml:space="preserve"> </w:t>
      </w:r>
      <w:r w:rsidR="00675FCF" w:rsidRPr="006B2603">
        <w:rPr>
          <w:rFonts w:eastAsia="Calibri"/>
        </w:rPr>
        <w:t>apartments which includes playground equipment.</w:t>
      </w:r>
      <w:r w:rsidR="00675FCF" w:rsidRPr="006B2603">
        <w:rPr>
          <w:rFonts w:eastAsia="Calibri"/>
          <w:spacing w:val="80"/>
        </w:rPr>
        <w:t xml:space="preserve"> </w:t>
      </w:r>
    </w:p>
    <w:p w14:paraId="19EF5E34" w14:textId="0EFD9EFA" w:rsidR="0019737C" w:rsidRDefault="0019737C" w:rsidP="0019737C">
      <w:pPr>
        <w:ind w:left="720"/>
        <w:rPr>
          <w:rFonts w:eastAsia="Calibri"/>
          <w:spacing w:val="80"/>
        </w:rPr>
      </w:pPr>
    </w:p>
    <w:p w14:paraId="21B87C3B" w14:textId="18BA9A38" w:rsidR="00A13A7B" w:rsidRDefault="00A13A7B" w:rsidP="00A13A7B">
      <w:pPr>
        <w:pStyle w:val="NoSpacing"/>
        <w:tabs>
          <w:tab w:val="left" w:pos="720"/>
        </w:tabs>
        <w:rPr>
          <w:rFonts w:eastAsia="Calibri"/>
        </w:rPr>
      </w:pPr>
      <w:r>
        <w:rPr>
          <w:rFonts w:eastAsia="Calibri"/>
        </w:rPr>
        <w:t xml:space="preserve">              </w:t>
      </w:r>
      <w:r w:rsidR="0019737C" w:rsidRPr="00A13A7B">
        <w:rPr>
          <w:rFonts w:eastAsia="Calibri"/>
        </w:rPr>
        <w:t>LPG Rankin introduced the project to TRC.  City Manager requested comments from TRC</w:t>
      </w:r>
      <w:r w:rsidR="00C70B5E">
        <w:rPr>
          <w:rFonts w:eastAsia="Calibri"/>
        </w:rPr>
        <w:t>:</w:t>
      </w:r>
      <w:r w:rsidR="0019737C" w:rsidRPr="00A13A7B">
        <w:rPr>
          <w:rFonts w:eastAsia="Calibri"/>
        </w:rPr>
        <w:t xml:space="preserve">  City Engineer Hugo </w:t>
      </w:r>
      <w:r>
        <w:rPr>
          <w:rFonts w:eastAsia="Calibri"/>
        </w:rPr>
        <w:t xml:space="preserve">          </w:t>
      </w:r>
    </w:p>
    <w:p w14:paraId="7491DFFD" w14:textId="77777777" w:rsidR="004F68A3" w:rsidRDefault="00A13A7B" w:rsidP="00A13A7B">
      <w:pPr>
        <w:pStyle w:val="NoSpacing"/>
        <w:tabs>
          <w:tab w:val="left" w:pos="720"/>
        </w:tabs>
        <w:rPr>
          <w:rFonts w:eastAsia="Calibri"/>
        </w:rPr>
      </w:pPr>
      <w:r>
        <w:rPr>
          <w:rFonts w:eastAsia="Calibri"/>
        </w:rPr>
        <w:t xml:space="preserve">              </w:t>
      </w:r>
      <w:r w:rsidR="0019737C" w:rsidRPr="00A13A7B">
        <w:rPr>
          <w:rFonts w:eastAsia="Calibri"/>
        </w:rPr>
        <w:t xml:space="preserve">Cabrera of </w:t>
      </w:r>
      <w:proofErr w:type="spellStart"/>
      <w:r w:rsidR="0019737C" w:rsidRPr="00A13A7B">
        <w:rPr>
          <w:rFonts w:eastAsia="Calibri"/>
        </w:rPr>
        <w:t>Halff</w:t>
      </w:r>
      <w:proofErr w:type="spellEnd"/>
      <w:r w:rsidR="0019737C" w:rsidRPr="00A13A7B">
        <w:rPr>
          <w:rFonts w:eastAsia="Calibri"/>
        </w:rPr>
        <w:t xml:space="preserve">, Building Official Danny Bass and City Attorney Anita Geraci-Carver had no additional </w:t>
      </w:r>
    </w:p>
    <w:p w14:paraId="32C88522" w14:textId="64EF9F31" w:rsidR="0019737C" w:rsidRDefault="004F68A3" w:rsidP="00A13A7B">
      <w:pPr>
        <w:pStyle w:val="NoSpacing"/>
        <w:tabs>
          <w:tab w:val="left" w:pos="720"/>
        </w:tabs>
        <w:rPr>
          <w:rFonts w:eastAsia="Calibri"/>
        </w:rPr>
      </w:pPr>
      <w:r>
        <w:rPr>
          <w:rFonts w:eastAsia="Calibri"/>
        </w:rPr>
        <w:t xml:space="preserve">              </w:t>
      </w:r>
      <w:r w:rsidR="0019737C" w:rsidRPr="00A13A7B">
        <w:rPr>
          <w:rFonts w:eastAsia="Calibri"/>
        </w:rPr>
        <w:t>comments</w:t>
      </w:r>
      <w:r>
        <w:rPr>
          <w:rFonts w:eastAsia="Calibri"/>
        </w:rPr>
        <w:t>.</w:t>
      </w:r>
    </w:p>
    <w:p w14:paraId="758656A9" w14:textId="3DB79651" w:rsidR="004F68A3" w:rsidRDefault="004F68A3" w:rsidP="00A13A7B">
      <w:pPr>
        <w:pStyle w:val="NoSpacing"/>
        <w:tabs>
          <w:tab w:val="left" w:pos="720"/>
        </w:tabs>
        <w:rPr>
          <w:rFonts w:eastAsia="Calibri"/>
        </w:rPr>
      </w:pPr>
    </w:p>
    <w:p w14:paraId="470E8442" w14:textId="36F21778" w:rsidR="004F68A3" w:rsidRDefault="004F68A3" w:rsidP="00472C9F">
      <w:pPr>
        <w:pStyle w:val="NoSpacing"/>
        <w:tabs>
          <w:tab w:val="left" w:pos="720"/>
        </w:tabs>
        <w:ind w:left="810" w:right="130" w:hanging="810"/>
        <w:rPr>
          <w:rFonts w:eastAsia="Calibri"/>
        </w:rPr>
      </w:pPr>
      <w:r>
        <w:rPr>
          <w:rFonts w:eastAsia="Calibri"/>
        </w:rPr>
        <w:tab/>
        <w:t xml:space="preserve"> </w:t>
      </w:r>
      <w:r w:rsidR="001C14A0">
        <w:rPr>
          <w:rFonts w:eastAsia="Calibri"/>
        </w:rPr>
        <w:t xml:space="preserve">It was expressed that </w:t>
      </w:r>
      <w:r>
        <w:rPr>
          <w:rFonts w:eastAsia="Calibri"/>
        </w:rPr>
        <w:t xml:space="preserve">City Commission would like to see more recreational amenities (based on PUD/MDA application submitted </w:t>
      </w:r>
      <w:r w:rsidR="001C14A0">
        <w:rPr>
          <w:rFonts w:eastAsia="Calibri"/>
        </w:rPr>
        <w:t>-</w:t>
      </w:r>
      <w:r>
        <w:rPr>
          <w:rFonts w:eastAsia="Calibri"/>
        </w:rPr>
        <w:t xml:space="preserve">which preceded the </w:t>
      </w:r>
      <w:r w:rsidR="00E31FFD">
        <w:rPr>
          <w:rFonts w:eastAsia="Calibri"/>
        </w:rPr>
        <w:t xml:space="preserve">major site plan) </w:t>
      </w:r>
      <w:r>
        <w:rPr>
          <w:rFonts w:eastAsia="Calibri"/>
        </w:rPr>
        <w:t>and pedestrian walkways</w:t>
      </w:r>
      <w:r w:rsidR="001C14A0">
        <w:rPr>
          <w:rFonts w:eastAsia="Calibri"/>
        </w:rPr>
        <w:t xml:space="preserve"> with the contiguous</w:t>
      </w:r>
      <w:r>
        <w:rPr>
          <w:rFonts w:eastAsia="Calibri"/>
        </w:rPr>
        <w:t xml:space="preserve"> rails and trails. </w:t>
      </w:r>
      <w:r w:rsidR="00E31FFD">
        <w:rPr>
          <w:rFonts w:eastAsia="Calibri"/>
        </w:rPr>
        <w:t>PWD Dicus inquired whether the applicant is moving forward with apartments vice the SFRs.  Sharon Williams clarified that they are movin</w:t>
      </w:r>
      <w:r w:rsidR="00472C9F">
        <w:rPr>
          <w:rFonts w:eastAsia="Calibri"/>
        </w:rPr>
        <w:t>g</w:t>
      </w:r>
      <w:r w:rsidR="00E31FFD">
        <w:rPr>
          <w:rFonts w:eastAsia="Calibri"/>
        </w:rPr>
        <w:t xml:space="preserve"> forward with the apartments with the understanding that the applicant could change their mind and withdraw the major site plan and submit an application for the SFRs (this option is provided in the PUD/MDA being considered for approval by Commission – granting them the option of 128 apartments </w:t>
      </w:r>
      <w:r w:rsidR="00E31FFD" w:rsidRPr="001C14A0">
        <w:rPr>
          <w:rFonts w:eastAsia="Calibri"/>
          <w:b/>
          <w:bCs/>
          <w:u w:val="single"/>
        </w:rPr>
        <w:t>or</w:t>
      </w:r>
      <w:r w:rsidR="00E31FFD">
        <w:rPr>
          <w:rFonts w:eastAsia="Calibri"/>
        </w:rPr>
        <w:t xml:space="preserve"> 95 SFRs with A</w:t>
      </w:r>
      <w:r w:rsidR="001C14A0">
        <w:rPr>
          <w:rFonts w:eastAsia="Calibri"/>
        </w:rPr>
        <w:t>D</w:t>
      </w:r>
      <w:r w:rsidR="00E31FFD">
        <w:rPr>
          <w:rFonts w:eastAsia="Calibri"/>
        </w:rPr>
        <w:t xml:space="preserve">Us).  PWD Dicus stated that </w:t>
      </w:r>
      <w:r w:rsidR="001C14A0">
        <w:rPr>
          <w:rFonts w:eastAsia="Calibri"/>
        </w:rPr>
        <w:t>a</w:t>
      </w:r>
      <w:r w:rsidR="00E31FFD">
        <w:rPr>
          <w:rFonts w:eastAsia="Calibri"/>
        </w:rPr>
        <w:t xml:space="preserve"> water main clause </w:t>
      </w:r>
      <w:r w:rsidR="001C14A0">
        <w:rPr>
          <w:rFonts w:eastAsia="Calibri"/>
        </w:rPr>
        <w:t>has been</w:t>
      </w:r>
      <w:r w:rsidR="00E31FFD">
        <w:rPr>
          <w:rFonts w:eastAsia="Calibri"/>
        </w:rPr>
        <w:t xml:space="preserve"> included in the MDA</w:t>
      </w:r>
      <w:r w:rsidR="001C14A0">
        <w:rPr>
          <w:rFonts w:eastAsia="Calibri"/>
        </w:rPr>
        <w:t xml:space="preserve"> currently being considered by Commission</w:t>
      </w:r>
      <w:r w:rsidR="00E31FFD">
        <w:rPr>
          <w:rFonts w:eastAsia="Calibri"/>
        </w:rPr>
        <w:t xml:space="preserve">.  There </w:t>
      </w:r>
      <w:r w:rsidR="00CA419A">
        <w:rPr>
          <w:rFonts w:eastAsia="Calibri"/>
        </w:rPr>
        <w:t>are</w:t>
      </w:r>
      <w:r w:rsidR="00E31FFD">
        <w:rPr>
          <w:rFonts w:eastAsia="Calibri"/>
        </w:rPr>
        <w:t xml:space="preserve"> currently no outstanding issues with the county pertaining to ingress/egress.</w:t>
      </w:r>
    </w:p>
    <w:p w14:paraId="768DF372" w14:textId="3EC16515" w:rsidR="00E31FFD" w:rsidRDefault="00E31FFD" w:rsidP="00472C9F">
      <w:pPr>
        <w:pStyle w:val="NoSpacing"/>
        <w:tabs>
          <w:tab w:val="left" w:pos="720"/>
        </w:tabs>
        <w:ind w:left="810" w:hanging="810"/>
        <w:rPr>
          <w:rFonts w:eastAsia="Calibri"/>
        </w:rPr>
      </w:pPr>
    </w:p>
    <w:p w14:paraId="1C4FBC75" w14:textId="72EE66B5" w:rsidR="00E31FFD" w:rsidRDefault="00472C9F" w:rsidP="00472C9F">
      <w:pPr>
        <w:pStyle w:val="NoSpacing"/>
        <w:tabs>
          <w:tab w:val="left" w:pos="720"/>
        </w:tabs>
        <w:ind w:left="810" w:hanging="810"/>
        <w:rPr>
          <w:rFonts w:eastAsia="Calibri"/>
        </w:rPr>
      </w:pPr>
      <w:r>
        <w:rPr>
          <w:rFonts w:eastAsia="Calibri"/>
        </w:rPr>
        <w:t xml:space="preserve">              </w:t>
      </w:r>
      <w:r w:rsidR="00E31FFD">
        <w:rPr>
          <w:rFonts w:eastAsia="Calibri"/>
        </w:rPr>
        <w:t>TRC will forward the application to P&amp;Z for recommendation on the 18</w:t>
      </w:r>
      <w:r w:rsidR="00E31FFD" w:rsidRPr="00E31FFD">
        <w:rPr>
          <w:rFonts w:eastAsia="Calibri"/>
          <w:vertAlign w:val="superscript"/>
        </w:rPr>
        <w:t>th</w:t>
      </w:r>
      <w:r w:rsidR="00E31FFD">
        <w:rPr>
          <w:rFonts w:eastAsia="Calibri"/>
        </w:rPr>
        <w:t xml:space="preserve"> of August as it appears there are no further outstanding issues.</w:t>
      </w:r>
    </w:p>
    <w:p w14:paraId="146FB730" w14:textId="77777777" w:rsidR="004F68A3" w:rsidRPr="00A13A7B" w:rsidRDefault="004F68A3" w:rsidP="00A13A7B">
      <w:pPr>
        <w:pStyle w:val="NoSpacing"/>
        <w:tabs>
          <w:tab w:val="left" w:pos="720"/>
        </w:tabs>
        <w:rPr>
          <w:rFonts w:eastAsia="Calibri"/>
        </w:rPr>
      </w:pPr>
    </w:p>
    <w:p w14:paraId="57FE0944" w14:textId="48935D2E" w:rsidR="00BC1906" w:rsidRDefault="00657AD3">
      <w:pPr>
        <w:ind w:left="779"/>
        <w:rPr>
          <w:b/>
          <w:sz w:val="24"/>
        </w:rPr>
      </w:pPr>
      <w:r>
        <w:rPr>
          <w:b/>
          <w:sz w:val="24"/>
          <w:u w:val="single"/>
        </w:rPr>
        <w:t>BOARD</w:t>
      </w:r>
      <w:r>
        <w:rPr>
          <w:b/>
          <w:spacing w:val="-4"/>
          <w:sz w:val="24"/>
          <w:u w:val="single"/>
        </w:rPr>
        <w:t xml:space="preserve"> </w:t>
      </w:r>
      <w:r>
        <w:rPr>
          <w:b/>
          <w:sz w:val="24"/>
          <w:u w:val="single"/>
        </w:rPr>
        <w:t>MEMBERS’</w:t>
      </w:r>
      <w:r>
        <w:rPr>
          <w:b/>
          <w:spacing w:val="-3"/>
          <w:sz w:val="24"/>
          <w:u w:val="single"/>
        </w:rPr>
        <w:t xml:space="preserve"> </w:t>
      </w:r>
      <w:r>
        <w:rPr>
          <w:b/>
          <w:spacing w:val="-2"/>
          <w:sz w:val="24"/>
          <w:u w:val="single"/>
        </w:rPr>
        <w:t>COMMENTS:</w:t>
      </w:r>
    </w:p>
    <w:p w14:paraId="47B6559C" w14:textId="77777777" w:rsidR="00BC1906" w:rsidRDefault="00BC1906">
      <w:pPr>
        <w:pStyle w:val="BodyText"/>
        <w:spacing w:before="2"/>
        <w:rPr>
          <w:b/>
          <w:sz w:val="16"/>
        </w:rPr>
      </w:pPr>
    </w:p>
    <w:p w14:paraId="38FF2EB1" w14:textId="77777777" w:rsidR="00BC1906" w:rsidRDefault="00657AD3">
      <w:pPr>
        <w:spacing w:before="90"/>
        <w:ind w:left="780"/>
        <w:rPr>
          <w:b/>
          <w:sz w:val="24"/>
        </w:rPr>
      </w:pPr>
      <w:r>
        <w:rPr>
          <w:b/>
          <w:sz w:val="24"/>
          <w:u w:val="single"/>
        </w:rPr>
        <w:t>PUBLIC</w:t>
      </w:r>
      <w:r>
        <w:rPr>
          <w:b/>
          <w:spacing w:val="-3"/>
          <w:sz w:val="24"/>
          <w:u w:val="single"/>
        </w:rPr>
        <w:t xml:space="preserve"> </w:t>
      </w:r>
      <w:r>
        <w:rPr>
          <w:b/>
          <w:spacing w:val="-2"/>
          <w:sz w:val="24"/>
          <w:u w:val="single"/>
        </w:rPr>
        <w:t>COMMENTS</w:t>
      </w:r>
      <w:r>
        <w:rPr>
          <w:b/>
          <w:spacing w:val="-2"/>
          <w:sz w:val="24"/>
        </w:rPr>
        <w:t>:</w:t>
      </w:r>
    </w:p>
    <w:p w14:paraId="30AF2128" w14:textId="77777777" w:rsidR="00BC1906" w:rsidRDefault="00BC1906">
      <w:pPr>
        <w:pStyle w:val="BodyText"/>
        <w:spacing w:before="2"/>
        <w:rPr>
          <w:b/>
          <w:sz w:val="16"/>
        </w:rPr>
      </w:pPr>
    </w:p>
    <w:p w14:paraId="4997C1BD" w14:textId="77777777" w:rsidR="00BC1906" w:rsidRDefault="00657AD3">
      <w:pPr>
        <w:pStyle w:val="BodyText"/>
        <w:spacing w:before="90"/>
        <w:ind w:left="780" w:right="154"/>
        <w:jc w:val="both"/>
      </w:pPr>
      <w:r>
        <w:t>This section is reserved for members of the public to bring up matters of concern or opportunities for praise.</w:t>
      </w:r>
      <w:r>
        <w:rPr>
          <w:spacing w:val="40"/>
        </w:rPr>
        <w:t xml:space="preserve"> </w:t>
      </w:r>
      <w:r>
        <w:t>Note:</w:t>
      </w:r>
      <w:r>
        <w:rPr>
          <w:spacing w:val="40"/>
        </w:rPr>
        <w:t xml:space="preserve"> </w:t>
      </w:r>
      <w:r>
        <w:t>Pursuant to F.S. 286.0114 and the City of Fruitland Park’s Public Participation Policy adopted by Resolution 2013-023, members of the public shall be given a reasonable opportunity to be heard on propositions before the Planning and Zoning Board.</w:t>
      </w:r>
      <w:r>
        <w:rPr>
          <w:spacing w:val="40"/>
        </w:rPr>
        <w:t xml:space="preserve"> </w:t>
      </w:r>
      <w:r>
        <w:t>Pursuant to Resolution 2013-023, public comments are limited to three minutes.</w:t>
      </w:r>
    </w:p>
    <w:p w14:paraId="5DF05111" w14:textId="77777777" w:rsidR="00BC1906" w:rsidRDefault="00BC1906">
      <w:pPr>
        <w:pStyle w:val="BodyText"/>
        <w:rPr>
          <w:sz w:val="26"/>
        </w:rPr>
      </w:pPr>
    </w:p>
    <w:p w14:paraId="56098954" w14:textId="4BC9850B" w:rsidR="00BC1906" w:rsidRPr="00E31FFD" w:rsidRDefault="00657AD3">
      <w:pPr>
        <w:ind w:left="780"/>
        <w:rPr>
          <w:bCs/>
          <w:sz w:val="24"/>
        </w:rPr>
      </w:pPr>
      <w:r>
        <w:rPr>
          <w:b/>
          <w:spacing w:val="-2"/>
          <w:sz w:val="24"/>
          <w:u w:val="single"/>
        </w:rPr>
        <w:t>ADJOURNMENT:</w:t>
      </w:r>
      <w:r w:rsidR="00E31FFD">
        <w:rPr>
          <w:bCs/>
          <w:spacing w:val="-2"/>
          <w:sz w:val="24"/>
        </w:rPr>
        <w:t xml:space="preserve">  10:</w:t>
      </w:r>
      <w:r w:rsidR="00AF3B16">
        <w:rPr>
          <w:bCs/>
          <w:spacing w:val="-2"/>
          <w:sz w:val="24"/>
        </w:rPr>
        <w:t>22AM</w:t>
      </w:r>
    </w:p>
    <w:sectPr w:rsidR="00BC1906" w:rsidRPr="00E31FFD">
      <w:pgSz w:w="12240" w:h="15840"/>
      <w:pgMar w:top="920" w:right="5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F07EF"/>
    <w:multiLevelType w:val="hybridMultilevel"/>
    <w:tmpl w:val="F3FEE320"/>
    <w:lvl w:ilvl="0" w:tplc="F4809C9E">
      <w:start w:val="1"/>
      <w:numFmt w:val="upperRoman"/>
      <w:lvlText w:val="%1."/>
      <w:lvlJc w:val="left"/>
      <w:pPr>
        <w:ind w:left="780" w:hanging="502"/>
        <w:jc w:val="right"/>
      </w:pPr>
      <w:rPr>
        <w:rFonts w:ascii="Times New Roman" w:eastAsia="Times New Roman" w:hAnsi="Times New Roman" w:cs="Times New Roman" w:hint="default"/>
        <w:b/>
        <w:bCs/>
        <w:i w:val="0"/>
        <w:iCs w:val="0"/>
        <w:w w:val="100"/>
        <w:sz w:val="22"/>
        <w:szCs w:val="22"/>
        <w:lang w:val="en-US" w:eastAsia="en-US" w:bidi="ar-SA"/>
      </w:rPr>
    </w:lvl>
    <w:lvl w:ilvl="1" w:tplc="CFE89D26">
      <w:numFmt w:val="bullet"/>
      <w:lvlText w:val="•"/>
      <w:lvlJc w:val="left"/>
      <w:pPr>
        <w:ind w:left="1804" w:hanging="502"/>
      </w:pPr>
      <w:rPr>
        <w:rFonts w:hint="default"/>
        <w:lang w:val="en-US" w:eastAsia="en-US" w:bidi="ar-SA"/>
      </w:rPr>
    </w:lvl>
    <w:lvl w:ilvl="2" w:tplc="6374E17A">
      <w:numFmt w:val="bullet"/>
      <w:lvlText w:val="•"/>
      <w:lvlJc w:val="left"/>
      <w:pPr>
        <w:ind w:left="2828" w:hanging="502"/>
      </w:pPr>
      <w:rPr>
        <w:rFonts w:hint="default"/>
        <w:lang w:val="en-US" w:eastAsia="en-US" w:bidi="ar-SA"/>
      </w:rPr>
    </w:lvl>
    <w:lvl w:ilvl="3" w:tplc="AC2806F2">
      <w:numFmt w:val="bullet"/>
      <w:lvlText w:val="•"/>
      <w:lvlJc w:val="left"/>
      <w:pPr>
        <w:ind w:left="3852" w:hanging="502"/>
      </w:pPr>
      <w:rPr>
        <w:rFonts w:hint="default"/>
        <w:lang w:val="en-US" w:eastAsia="en-US" w:bidi="ar-SA"/>
      </w:rPr>
    </w:lvl>
    <w:lvl w:ilvl="4" w:tplc="D2E65F5E">
      <w:numFmt w:val="bullet"/>
      <w:lvlText w:val="•"/>
      <w:lvlJc w:val="left"/>
      <w:pPr>
        <w:ind w:left="4876" w:hanging="502"/>
      </w:pPr>
      <w:rPr>
        <w:rFonts w:hint="default"/>
        <w:lang w:val="en-US" w:eastAsia="en-US" w:bidi="ar-SA"/>
      </w:rPr>
    </w:lvl>
    <w:lvl w:ilvl="5" w:tplc="EF32FEA8">
      <w:numFmt w:val="bullet"/>
      <w:lvlText w:val="•"/>
      <w:lvlJc w:val="left"/>
      <w:pPr>
        <w:ind w:left="5900" w:hanging="502"/>
      </w:pPr>
      <w:rPr>
        <w:rFonts w:hint="default"/>
        <w:lang w:val="en-US" w:eastAsia="en-US" w:bidi="ar-SA"/>
      </w:rPr>
    </w:lvl>
    <w:lvl w:ilvl="6" w:tplc="05BEC2D0">
      <w:numFmt w:val="bullet"/>
      <w:lvlText w:val="•"/>
      <w:lvlJc w:val="left"/>
      <w:pPr>
        <w:ind w:left="6924" w:hanging="502"/>
      </w:pPr>
      <w:rPr>
        <w:rFonts w:hint="default"/>
        <w:lang w:val="en-US" w:eastAsia="en-US" w:bidi="ar-SA"/>
      </w:rPr>
    </w:lvl>
    <w:lvl w:ilvl="7" w:tplc="5B5AF33A">
      <w:numFmt w:val="bullet"/>
      <w:lvlText w:val="•"/>
      <w:lvlJc w:val="left"/>
      <w:pPr>
        <w:ind w:left="7948" w:hanging="502"/>
      </w:pPr>
      <w:rPr>
        <w:rFonts w:hint="default"/>
        <w:lang w:val="en-US" w:eastAsia="en-US" w:bidi="ar-SA"/>
      </w:rPr>
    </w:lvl>
    <w:lvl w:ilvl="8" w:tplc="A4F25666">
      <w:numFmt w:val="bullet"/>
      <w:lvlText w:val="•"/>
      <w:lvlJc w:val="left"/>
      <w:pPr>
        <w:ind w:left="8972" w:hanging="502"/>
      </w:pPr>
      <w:rPr>
        <w:rFonts w:hint="default"/>
        <w:lang w:val="en-US" w:eastAsia="en-US" w:bidi="ar-SA"/>
      </w:rPr>
    </w:lvl>
  </w:abstractNum>
  <w:abstractNum w:abstractNumId="1" w15:restartNumberingAfterBreak="0">
    <w:nsid w:val="7F2340EF"/>
    <w:multiLevelType w:val="hybridMultilevel"/>
    <w:tmpl w:val="5F5A666C"/>
    <w:lvl w:ilvl="0" w:tplc="62EA42BA">
      <w:start w:val="1"/>
      <w:numFmt w:val="upp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16cid:durableId="227888124">
    <w:abstractNumId w:val="0"/>
  </w:num>
  <w:num w:numId="2" w16cid:durableId="19541650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906"/>
    <w:rsid w:val="0000466F"/>
    <w:rsid w:val="0019737C"/>
    <w:rsid w:val="001C14A0"/>
    <w:rsid w:val="002774EA"/>
    <w:rsid w:val="00283567"/>
    <w:rsid w:val="002A62E1"/>
    <w:rsid w:val="003B0B72"/>
    <w:rsid w:val="00472C9F"/>
    <w:rsid w:val="004F68A3"/>
    <w:rsid w:val="00515B3E"/>
    <w:rsid w:val="00657AD3"/>
    <w:rsid w:val="00675FCF"/>
    <w:rsid w:val="006B2603"/>
    <w:rsid w:val="006D6168"/>
    <w:rsid w:val="006E5FC1"/>
    <w:rsid w:val="007A7DD7"/>
    <w:rsid w:val="0089154C"/>
    <w:rsid w:val="00A13A7B"/>
    <w:rsid w:val="00A4740F"/>
    <w:rsid w:val="00A53970"/>
    <w:rsid w:val="00A72FF8"/>
    <w:rsid w:val="00AA6AEC"/>
    <w:rsid w:val="00AF3B16"/>
    <w:rsid w:val="00B5471F"/>
    <w:rsid w:val="00B7385C"/>
    <w:rsid w:val="00BC1906"/>
    <w:rsid w:val="00C70B5E"/>
    <w:rsid w:val="00C77649"/>
    <w:rsid w:val="00CA419A"/>
    <w:rsid w:val="00CE3CBF"/>
    <w:rsid w:val="00CF626C"/>
    <w:rsid w:val="00D34B71"/>
    <w:rsid w:val="00E31FFD"/>
    <w:rsid w:val="00E47859"/>
    <w:rsid w:val="00E9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3A781"/>
  <w15:docId w15:val="{7572F18D-C04A-425A-A015-031B07550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80" w:hanging="672"/>
    </w:pPr>
  </w:style>
  <w:style w:type="paragraph" w:customStyle="1" w:styleId="TableParagraph">
    <w:name w:val="Table Paragraph"/>
    <w:basedOn w:val="Normal"/>
    <w:uiPriority w:val="1"/>
    <w:qFormat/>
    <w:pPr>
      <w:spacing w:line="256" w:lineRule="exact"/>
      <w:ind w:left="76"/>
    </w:pPr>
  </w:style>
  <w:style w:type="paragraph" w:styleId="NoSpacing">
    <w:name w:val="No Spacing"/>
    <w:uiPriority w:val="1"/>
    <w:qFormat/>
    <w:rsid w:val="00A13A7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5418</TotalTime>
  <Pages>2</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1</vt:lpstr>
    </vt:vector>
  </TitlesOfParts>
  <Company>CITY OF FRUITLAND PARK</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Peggy Clark</dc:creator>
  <cp:lastModifiedBy>Sharon Williams</cp:lastModifiedBy>
  <cp:revision>13</cp:revision>
  <dcterms:created xsi:type="dcterms:W3CDTF">2022-08-12T17:04:00Z</dcterms:created>
  <dcterms:modified xsi:type="dcterms:W3CDTF">2022-08-29T12:28:00Z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Acrobat PDFMaker 22 for Word</vt:lpwstr>
  </property>
  <property fmtid="{D5CDD505-2E9C-101B-9397-08002B2CF9AE}" pid="4" name="LastSaved">
    <vt:filetime>2022-07-27T00:00:00Z</vt:filetime>
  </property>
  <property fmtid="{D5CDD505-2E9C-101B-9397-08002B2CF9AE}" pid="5" name="Producer">
    <vt:lpwstr>Adobe PDF Library 22.1.174</vt:lpwstr>
  </property>
  <property fmtid="{D5CDD505-2E9C-101B-9397-08002B2CF9AE}" pid="6" name="SourceModified">
    <vt:lpwstr>D:20220630202041</vt:lpwstr>
  </property>
</Properties>
</file>