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90E26" w14:textId="77777777" w:rsidR="00DC4DE5" w:rsidRDefault="00DC4DE5" w:rsidP="001016F9">
      <w:pPr>
        <w:spacing w:after="0" w:line="240" w:lineRule="auto"/>
        <w:ind w:firstLine="720"/>
        <w:jc w:val="center"/>
        <w:rPr>
          <w:rFonts w:ascii="Bookman Old Style" w:eastAsia="Times New Roman" w:hAnsi="Bookman Old Style" w:cs="Times New Roman"/>
          <w:b/>
          <w:noProof/>
          <w:sz w:val="28"/>
          <w:szCs w:val="20"/>
        </w:rPr>
      </w:pPr>
    </w:p>
    <w:p w14:paraId="0C46D7D8" w14:textId="7B6DBA17" w:rsidR="001016F9" w:rsidRDefault="001016F9" w:rsidP="001016F9">
      <w:pPr>
        <w:spacing w:after="0" w:line="240" w:lineRule="auto"/>
        <w:ind w:firstLine="720"/>
        <w:jc w:val="center"/>
        <w:rPr>
          <w:rFonts w:ascii="Bookman Old Style" w:eastAsia="Times New Roman" w:hAnsi="Bookman Old Style" w:cs="Times New Roman"/>
          <w:b/>
          <w:sz w:val="28"/>
          <w:szCs w:val="20"/>
        </w:rPr>
      </w:pPr>
      <w:r>
        <w:rPr>
          <w:rFonts w:ascii="Bookman Old Style" w:eastAsia="Times New Roman" w:hAnsi="Bookman Old Style" w:cs="Times New Roman"/>
          <w:b/>
          <w:noProof/>
          <w:sz w:val="28"/>
          <w:szCs w:val="20"/>
        </w:rPr>
        <w:t xml:space="preserve">  </w:t>
      </w:r>
      <w:r>
        <w:rPr>
          <w:rFonts w:ascii="Bookman Old Style" w:eastAsia="Times New Roman" w:hAnsi="Bookman Old Style" w:cs="Times New Roman"/>
          <w:b/>
          <w:sz w:val="28"/>
          <w:szCs w:val="20"/>
        </w:rPr>
        <w:tab/>
      </w:r>
    </w:p>
    <w:p w14:paraId="33376D15" w14:textId="0201566B" w:rsidR="004010A9" w:rsidRPr="00CA7837" w:rsidRDefault="004010A9" w:rsidP="001016F9">
      <w:pPr>
        <w:spacing w:after="0" w:line="240" w:lineRule="auto"/>
        <w:jc w:val="center"/>
        <w:rPr>
          <w:rFonts w:ascii="Bookman Old Style" w:eastAsia="Times New Roman" w:hAnsi="Bookman Old Style" w:cs="Times New Roman"/>
          <w:b/>
          <w:sz w:val="28"/>
          <w:szCs w:val="20"/>
        </w:rPr>
      </w:pPr>
      <w:r w:rsidRPr="00CA7837">
        <w:rPr>
          <w:rFonts w:ascii="Bookman Old Style" w:eastAsia="Times New Roman" w:hAnsi="Bookman Old Style" w:cs="Times New Roman"/>
          <w:b/>
          <w:sz w:val="28"/>
          <w:szCs w:val="20"/>
        </w:rPr>
        <w:t>CITY OF FRUITLAND PARK</w:t>
      </w:r>
    </w:p>
    <w:p w14:paraId="70609B76" w14:textId="77777777" w:rsidR="004010A9" w:rsidRPr="00CA7837" w:rsidRDefault="004010A9" w:rsidP="001016F9">
      <w:pPr>
        <w:spacing w:after="0" w:line="240" w:lineRule="auto"/>
        <w:jc w:val="center"/>
        <w:rPr>
          <w:rFonts w:ascii="Bookman Old Style" w:eastAsia="Times New Roman" w:hAnsi="Bookman Old Style" w:cs="Times New Roman"/>
          <w:b/>
          <w:sz w:val="28"/>
          <w:szCs w:val="20"/>
        </w:rPr>
      </w:pPr>
      <w:r w:rsidRPr="00CA7837">
        <w:rPr>
          <w:rFonts w:ascii="Bookman Old Style" w:eastAsia="Times New Roman" w:hAnsi="Bookman Old Style" w:cs="Times New Roman"/>
          <w:b/>
          <w:sz w:val="28"/>
          <w:szCs w:val="20"/>
        </w:rPr>
        <w:t>CODE ENFORCEMENT-SPECIAL MAGISTRATE</w:t>
      </w:r>
    </w:p>
    <w:p w14:paraId="45390018" w14:textId="77777777" w:rsidR="004010A9" w:rsidRPr="00CA7837" w:rsidRDefault="004010A9" w:rsidP="001016F9">
      <w:pPr>
        <w:spacing w:after="0" w:line="240" w:lineRule="auto"/>
        <w:jc w:val="center"/>
        <w:rPr>
          <w:rFonts w:ascii="Bookman Old Style" w:eastAsia="Times New Roman" w:hAnsi="Bookman Old Style" w:cs="Times New Roman"/>
          <w:b/>
          <w:sz w:val="28"/>
          <w:szCs w:val="20"/>
        </w:rPr>
      </w:pPr>
      <w:r w:rsidRPr="00CA7837">
        <w:rPr>
          <w:rFonts w:ascii="Bookman Old Style" w:eastAsia="Times New Roman" w:hAnsi="Bookman Old Style" w:cs="Times New Roman"/>
          <w:b/>
          <w:sz w:val="28"/>
          <w:szCs w:val="20"/>
        </w:rPr>
        <w:t>HEARING AGENDA</w:t>
      </w:r>
    </w:p>
    <w:p w14:paraId="36C566DF" w14:textId="18FE0840" w:rsidR="004010A9" w:rsidRPr="00CA7837" w:rsidRDefault="00062E0A" w:rsidP="001016F9">
      <w:pPr>
        <w:spacing w:after="0" w:line="240" w:lineRule="auto"/>
        <w:jc w:val="center"/>
        <w:rPr>
          <w:rFonts w:ascii="Bookman Old Style" w:hAnsi="Bookman Old Style"/>
          <w:b/>
        </w:rPr>
      </w:pPr>
      <w:r>
        <w:rPr>
          <w:rFonts w:ascii="Bookman Old Style" w:hAnsi="Bookman Old Style"/>
          <w:b/>
        </w:rPr>
        <w:t>March 7, 2019</w:t>
      </w:r>
    </w:p>
    <w:p w14:paraId="4E083DCC" w14:textId="77777777" w:rsidR="004010A9" w:rsidRPr="00CA7837" w:rsidRDefault="004010A9" w:rsidP="001016F9">
      <w:pPr>
        <w:spacing w:after="0" w:line="240" w:lineRule="auto"/>
        <w:jc w:val="center"/>
        <w:rPr>
          <w:rFonts w:ascii="Bookman Old Style" w:hAnsi="Bookman Old Style"/>
          <w:sz w:val="20"/>
        </w:rPr>
      </w:pPr>
      <w:r w:rsidRPr="00CA7837">
        <w:rPr>
          <w:rFonts w:ascii="Bookman Old Style" w:hAnsi="Bookman Old Style"/>
          <w:sz w:val="20"/>
        </w:rPr>
        <w:t>City Hall Commission Chambers</w:t>
      </w:r>
    </w:p>
    <w:p w14:paraId="2D378B36" w14:textId="77777777" w:rsidR="004010A9" w:rsidRPr="00CA7837" w:rsidRDefault="004010A9" w:rsidP="001016F9">
      <w:pPr>
        <w:spacing w:after="0" w:line="240" w:lineRule="auto"/>
        <w:jc w:val="center"/>
        <w:rPr>
          <w:rFonts w:ascii="Bookman Old Style" w:hAnsi="Bookman Old Style"/>
          <w:sz w:val="20"/>
        </w:rPr>
      </w:pPr>
      <w:r w:rsidRPr="00CA7837">
        <w:rPr>
          <w:rFonts w:ascii="Bookman Old Style" w:hAnsi="Bookman Old Style"/>
          <w:sz w:val="20"/>
        </w:rPr>
        <w:t>506 W. Berckman Street</w:t>
      </w:r>
    </w:p>
    <w:p w14:paraId="46E450C3" w14:textId="77777777" w:rsidR="004010A9" w:rsidRPr="00CA7837" w:rsidRDefault="004010A9" w:rsidP="001016F9">
      <w:pPr>
        <w:spacing w:after="0" w:line="240" w:lineRule="auto"/>
        <w:jc w:val="center"/>
        <w:rPr>
          <w:rFonts w:ascii="Bookman Old Style" w:hAnsi="Bookman Old Style"/>
          <w:b/>
          <w:sz w:val="20"/>
        </w:rPr>
      </w:pPr>
      <w:r w:rsidRPr="00CA7837">
        <w:rPr>
          <w:rFonts w:ascii="Bookman Old Style" w:hAnsi="Bookman Old Style"/>
          <w:sz w:val="20"/>
        </w:rPr>
        <w:t>Fruitland Park, FL 34731</w:t>
      </w:r>
    </w:p>
    <w:p w14:paraId="3FFB20E2" w14:textId="7393F5CE" w:rsidR="004010A9" w:rsidRDefault="004010A9" w:rsidP="001016F9">
      <w:pPr>
        <w:spacing w:after="0" w:line="240" w:lineRule="auto"/>
        <w:jc w:val="center"/>
        <w:rPr>
          <w:rFonts w:ascii="Bookman Old Style" w:hAnsi="Bookman Old Style"/>
          <w:b/>
        </w:rPr>
      </w:pPr>
      <w:r w:rsidRPr="00CA7837">
        <w:rPr>
          <w:rFonts w:ascii="Bookman Old Style" w:hAnsi="Bookman Old Style"/>
          <w:b/>
        </w:rPr>
        <w:t xml:space="preserve">9:00 </w:t>
      </w:r>
      <w:r w:rsidR="00062E0A">
        <w:rPr>
          <w:rFonts w:ascii="Bookman Old Style" w:hAnsi="Bookman Old Style"/>
          <w:b/>
        </w:rPr>
        <w:t>A.M.</w:t>
      </w:r>
    </w:p>
    <w:p w14:paraId="0E49E3DD" w14:textId="77777777" w:rsidR="009653A0" w:rsidRPr="00CA7837" w:rsidRDefault="009653A0" w:rsidP="001016F9">
      <w:pPr>
        <w:spacing w:after="0" w:line="240" w:lineRule="auto"/>
        <w:jc w:val="center"/>
        <w:rPr>
          <w:rFonts w:ascii="Bookman Old Style" w:hAnsi="Bookman Old Style"/>
          <w:b/>
        </w:rPr>
      </w:pPr>
    </w:p>
    <w:p w14:paraId="202941FD" w14:textId="77777777" w:rsidR="004010A9" w:rsidRPr="00CA7837" w:rsidRDefault="004010A9" w:rsidP="005F02B8">
      <w:pPr>
        <w:spacing w:after="0" w:line="240" w:lineRule="auto"/>
        <w:jc w:val="center"/>
        <w:rPr>
          <w:rFonts w:ascii="Bookman Old Style" w:hAnsi="Bookman Old Style"/>
        </w:rPr>
      </w:pPr>
    </w:p>
    <w:p w14:paraId="0D70041F" w14:textId="6473EA22" w:rsidR="004010A9" w:rsidRPr="00CA7837" w:rsidRDefault="004010A9" w:rsidP="005F02B8">
      <w:pPr>
        <w:pStyle w:val="ListParagraph"/>
        <w:numPr>
          <w:ilvl w:val="0"/>
          <w:numId w:val="3"/>
        </w:numPr>
        <w:spacing w:after="0" w:line="240" w:lineRule="auto"/>
        <w:ind w:hanging="720"/>
        <w:jc w:val="both"/>
        <w:rPr>
          <w:rFonts w:ascii="Bookman Old Style" w:hAnsi="Bookman Old Style"/>
          <w:b/>
        </w:rPr>
      </w:pPr>
      <w:r w:rsidRPr="00CA7837">
        <w:rPr>
          <w:rFonts w:ascii="Bookman Old Style" w:hAnsi="Bookman Old Style"/>
          <w:b/>
        </w:rPr>
        <w:t xml:space="preserve">CALL TO ORDER </w:t>
      </w:r>
    </w:p>
    <w:p w14:paraId="1D5AD129" w14:textId="77777777" w:rsidR="004010A9" w:rsidRPr="00CA7837" w:rsidRDefault="004010A9" w:rsidP="005F02B8">
      <w:pPr>
        <w:pStyle w:val="ListParagraph"/>
        <w:spacing w:after="0" w:line="240" w:lineRule="auto"/>
        <w:ind w:hanging="720"/>
        <w:jc w:val="both"/>
        <w:rPr>
          <w:rFonts w:ascii="Bookman Old Style" w:hAnsi="Bookman Old Style"/>
        </w:rPr>
      </w:pPr>
    </w:p>
    <w:p w14:paraId="47843DD1" w14:textId="1C1BDDB9" w:rsidR="004010A9" w:rsidRPr="00CA7837" w:rsidRDefault="004010A9" w:rsidP="005F02B8">
      <w:pPr>
        <w:pStyle w:val="ListParagraph"/>
        <w:numPr>
          <w:ilvl w:val="0"/>
          <w:numId w:val="3"/>
        </w:numPr>
        <w:spacing w:after="0" w:line="240" w:lineRule="auto"/>
        <w:ind w:hanging="720"/>
        <w:jc w:val="both"/>
        <w:rPr>
          <w:rFonts w:ascii="Bookman Old Style" w:hAnsi="Bookman Old Style"/>
          <w:b/>
        </w:rPr>
      </w:pPr>
      <w:r w:rsidRPr="00CA7837">
        <w:rPr>
          <w:rFonts w:ascii="Bookman Old Style" w:hAnsi="Bookman Old Style"/>
          <w:b/>
        </w:rPr>
        <w:t>APPROVAL OF MINUTES</w:t>
      </w:r>
    </w:p>
    <w:p w14:paraId="37E855A5" w14:textId="14D949B5" w:rsidR="004010A9" w:rsidRPr="00CA7837" w:rsidRDefault="00062E0A" w:rsidP="005F02B8">
      <w:pPr>
        <w:pStyle w:val="ListParagraph"/>
        <w:spacing w:after="0" w:line="240" w:lineRule="auto"/>
        <w:rPr>
          <w:rFonts w:ascii="Bookman Old Style" w:hAnsi="Bookman Old Style"/>
          <w:b/>
        </w:rPr>
      </w:pPr>
      <w:r>
        <w:rPr>
          <w:rFonts w:ascii="Bookman Old Style" w:hAnsi="Bookman Old Style"/>
        </w:rPr>
        <w:t>July 5, 2018</w:t>
      </w:r>
    </w:p>
    <w:p w14:paraId="37445F41" w14:textId="77777777" w:rsidR="004010A9" w:rsidRPr="00CA7837" w:rsidRDefault="004010A9" w:rsidP="005F02B8">
      <w:pPr>
        <w:pStyle w:val="ListParagraph"/>
        <w:spacing w:after="0" w:line="240" w:lineRule="auto"/>
        <w:ind w:hanging="720"/>
        <w:jc w:val="both"/>
        <w:rPr>
          <w:rFonts w:ascii="Bookman Old Style" w:hAnsi="Bookman Old Style"/>
        </w:rPr>
      </w:pPr>
    </w:p>
    <w:p w14:paraId="7D472EB7" w14:textId="7D35947E" w:rsidR="004010A9" w:rsidRPr="00CA7837" w:rsidRDefault="004010A9" w:rsidP="005F02B8">
      <w:pPr>
        <w:pStyle w:val="ListParagraph"/>
        <w:numPr>
          <w:ilvl w:val="0"/>
          <w:numId w:val="3"/>
        </w:numPr>
        <w:spacing w:after="0" w:line="240" w:lineRule="auto"/>
        <w:ind w:hanging="720"/>
        <w:jc w:val="both"/>
        <w:rPr>
          <w:rFonts w:ascii="Bookman Old Style" w:hAnsi="Bookman Old Style"/>
          <w:b/>
        </w:rPr>
      </w:pPr>
      <w:r w:rsidRPr="00CA7837">
        <w:rPr>
          <w:rFonts w:ascii="Bookman Old Style" w:hAnsi="Bookman Old Style"/>
          <w:b/>
        </w:rPr>
        <w:t>ADMINISTRATION OF OATH TO DEFENDANTS/WITNESSES</w:t>
      </w:r>
    </w:p>
    <w:p w14:paraId="75A99343" w14:textId="6E787E6B" w:rsidR="004010A9" w:rsidRPr="00CA7837" w:rsidRDefault="004010A9" w:rsidP="005F02B8">
      <w:pPr>
        <w:pStyle w:val="ListParagraph"/>
        <w:spacing w:after="0" w:line="240" w:lineRule="auto"/>
        <w:ind w:hanging="720"/>
        <w:jc w:val="both"/>
        <w:rPr>
          <w:rFonts w:ascii="Bookman Old Style" w:hAnsi="Bookman Old Style"/>
          <w:b/>
        </w:rPr>
      </w:pPr>
    </w:p>
    <w:p w14:paraId="166F6658" w14:textId="6EED6377" w:rsidR="00CC3335" w:rsidRDefault="004010A9" w:rsidP="005F02B8">
      <w:pPr>
        <w:pStyle w:val="ListParagraph"/>
        <w:numPr>
          <w:ilvl w:val="0"/>
          <w:numId w:val="3"/>
        </w:numPr>
        <w:spacing w:after="0" w:line="240" w:lineRule="auto"/>
        <w:ind w:hanging="720"/>
        <w:jc w:val="both"/>
        <w:rPr>
          <w:rFonts w:ascii="Bookman Old Style" w:hAnsi="Bookman Old Style"/>
          <w:b/>
        </w:rPr>
      </w:pPr>
      <w:r w:rsidRPr="00CA7837">
        <w:rPr>
          <w:rFonts w:ascii="Bookman Old Style" w:hAnsi="Bookman Old Style"/>
          <w:b/>
        </w:rPr>
        <w:t>ATTORNEY PRESENTATIONS</w:t>
      </w:r>
      <w:r w:rsidR="00CC3335" w:rsidRPr="00CA7837">
        <w:rPr>
          <w:rFonts w:ascii="Bookman Old Style" w:hAnsi="Bookman Old Style"/>
          <w:b/>
        </w:rPr>
        <w:t xml:space="preserve"> -HEARINGS</w:t>
      </w:r>
    </w:p>
    <w:p w14:paraId="64DEB2DC" w14:textId="77777777" w:rsidR="00062E0A" w:rsidRPr="00062E0A" w:rsidRDefault="00062E0A" w:rsidP="00062E0A">
      <w:pPr>
        <w:pStyle w:val="ListParagraph"/>
        <w:spacing w:after="0" w:line="240" w:lineRule="auto"/>
        <w:jc w:val="both"/>
        <w:rPr>
          <w:rFonts w:ascii="Bookman Old Style" w:hAnsi="Bookman Old Style"/>
        </w:rPr>
      </w:pPr>
    </w:p>
    <w:p w14:paraId="30CB35DB" w14:textId="77777777" w:rsidR="005A07C1" w:rsidRPr="005A07C1" w:rsidRDefault="0044674E" w:rsidP="0044674E">
      <w:pPr>
        <w:pStyle w:val="ListParagraph"/>
        <w:numPr>
          <w:ilvl w:val="0"/>
          <w:numId w:val="7"/>
        </w:numPr>
        <w:spacing w:after="0" w:line="240" w:lineRule="auto"/>
        <w:rPr>
          <w:rFonts w:ascii="Bookman Old Style" w:hAnsi="Bookman Old Style"/>
          <w:b/>
        </w:rPr>
      </w:pPr>
      <w:r>
        <w:rPr>
          <w:rFonts w:ascii="Bookman Old Style" w:hAnsi="Bookman Old Style"/>
        </w:rPr>
        <w:tab/>
      </w:r>
      <w:r w:rsidR="005A07C1" w:rsidRPr="005A07C1">
        <w:rPr>
          <w:rFonts w:ascii="Bookman Old Style" w:hAnsi="Bookman Old Style"/>
          <w:b/>
        </w:rPr>
        <w:t>AFFIDAVIT OF NON-COMPLIANCE</w:t>
      </w:r>
    </w:p>
    <w:p w14:paraId="5F77D2C8" w14:textId="7EDDE188" w:rsidR="0044674E" w:rsidRPr="0044674E" w:rsidRDefault="005A07C1" w:rsidP="005A07C1">
      <w:pPr>
        <w:pStyle w:val="ListParagraph"/>
        <w:spacing w:after="0" w:line="240" w:lineRule="auto"/>
        <w:ind w:left="1080"/>
        <w:rPr>
          <w:rFonts w:ascii="Bookman Old Style" w:hAnsi="Bookman Old Style"/>
        </w:rPr>
      </w:pPr>
      <w:r>
        <w:rPr>
          <w:rFonts w:ascii="Bookman Old Style" w:hAnsi="Bookman Old Style"/>
        </w:rPr>
        <w:tab/>
      </w:r>
      <w:r w:rsidR="0044674E" w:rsidRPr="0044674E">
        <w:rPr>
          <w:rFonts w:ascii="Bookman Old Style" w:hAnsi="Bookman Old Style"/>
        </w:rPr>
        <w:t>CE2018-0043</w:t>
      </w:r>
    </w:p>
    <w:p w14:paraId="12DE1CF3" w14:textId="77777777" w:rsidR="0044674E" w:rsidRDefault="0044674E" w:rsidP="0044674E">
      <w:pPr>
        <w:pStyle w:val="ListParagraph"/>
        <w:spacing w:after="0" w:line="240" w:lineRule="auto"/>
        <w:ind w:left="1440"/>
        <w:rPr>
          <w:rFonts w:ascii="Bookman Old Style" w:hAnsi="Bookman Old Style"/>
        </w:rPr>
      </w:pPr>
      <w:r>
        <w:rPr>
          <w:rFonts w:ascii="Bookman Old Style" w:hAnsi="Bookman Old Style"/>
        </w:rPr>
        <w:t>Property Address: 19 Grizzard Street, Fruitland Park, FL 34731</w:t>
      </w:r>
    </w:p>
    <w:p w14:paraId="6E094508" w14:textId="77777777" w:rsidR="0044674E" w:rsidRDefault="0044674E" w:rsidP="0044674E">
      <w:pPr>
        <w:pStyle w:val="ListParagraph"/>
        <w:spacing w:after="0" w:line="240" w:lineRule="auto"/>
        <w:ind w:left="1440"/>
        <w:rPr>
          <w:rFonts w:ascii="Bookman Old Style" w:hAnsi="Bookman Old Style"/>
        </w:rPr>
      </w:pPr>
      <w:r>
        <w:rPr>
          <w:rFonts w:ascii="Bookman Old Style" w:hAnsi="Bookman Old Style"/>
        </w:rPr>
        <w:t>Property Owner: Joseph Casteel Jr.</w:t>
      </w:r>
    </w:p>
    <w:p w14:paraId="74AA2AEE" w14:textId="77777777" w:rsidR="0044674E" w:rsidRDefault="0044674E" w:rsidP="0044674E">
      <w:pPr>
        <w:pStyle w:val="ListParagraph"/>
        <w:spacing w:after="0" w:line="240" w:lineRule="auto"/>
        <w:ind w:left="1440"/>
        <w:rPr>
          <w:rFonts w:ascii="Bookman Old Style" w:hAnsi="Bookman Old Style"/>
        </w:rPr>
      </w:pPr>
      <w:r>
        <w:rPr>
          <w:rFonts w:ascii="Bookman Old Style" w:hAnsi="Bookman Old Style"/>
        </w:rPr>
        <w:t>Violation: City Code, Chapter 97: Property Maintenance</w:t>
      </w:r>
    </w:p>
    <w:p w14:paraId="3F3DE35F" w14:textId="77777777" w:rsidR="0044674E" w:rsidRDefault="0044674E" w:rsidP="0044674E">
      <w:pPr>
        <w:pStyle w:val="ListParagraph"/>
        <w:tabs>
          <w:tab w:val="left" w:pos="2160"/>
        </w:tabs>
        <w:spacing w:after="0" w:line="240" w:lineRule="auto"/>
        <w:ind w:left="2160" w:hanging="720"/>
        <w:rPr>
          <w:rFonts w:ascii="Bookman Old Style" w:hAnsi="Bookman Old Style"/>
        </w:rPr>
      </w:pPr>
      <w:r>
        <w:rPr>
          <w:rFonts w:ascii="Bookman Old Style" w:hAnsi="Bookman Old Style"/>
        </w:rPr>
        <w:tab/>
        <w:t xml:space="preserve">Section 97.03-Excessive or Untended Growth of Vegetation Prohibited </w:t>
      </w:r>
    </w:p>
    <w:p w14:paraId="4448978B" w14:textId="77777777" w:rsidR="0044674E" w:rsidRDefault="0044674E" w:rsidP="0044674E">
      <w:pPr>
        <w:pStyle w:val="ListParagraph"/>
        <w:tabs>
          <w:tab w:val="left" w:pos="2160"/>
        </w:tabs>
        <w:spacing w:after="0" w:line="240" w:lineRule="auto"/>
        <w:ind w:left="2160" w:hanging="720"/>
        <w:rPr>
          <w:rFonts w:ascii="Bookman Old Style" w:hAnsi="Bookman Old Style"/>
        </w:rPr>
      </w:pPr>
      <w:r>
        <w:rPr>
          <w:rFonts w:ascii="Bookman Old Style" w:hAnsi="Bookman Old Style"/>
        </w:rPr>
        <w:tab/>
        <w:t>Section 97.04-Accumulation of Junk Prohibited and International Property Maintenance Code, Subsection 302: Accessory Structure(s) and Subsection-302.7- Accessory Structures (Fences)</w:t>
      </w:r>
    </w:p>
    <w:p w14:paraId="75145C91" w14:textId="05FA46D5" w:rsidR="0044674E" w:rsidRDefault="0044674E" w:rsidP="0044674E">
      <w:pPr>
        <w:pStyle w:val="ListParagraph"/>
        <w:spacing w:after="0" w:line="240" w:lineRule="auto"/>
        <w:ind w:left="1410"/>
        <w:rPr>
          <w:rFonts w:ascii="Bookman Old Style" w:hAnsi="Bookman Old Style"/>
        </w:rPr>
      </w:pPr>
      <w:r>
        <w:rPr>
          <w:rFonts w:ascii="Bookman Old Style" w:hAnsi="Bookman Old Style"/>
        </w:rPr>
        <w:t xml:space="preserve"> </w:t>
      </w:r>
    </w:p>
    <w:p w14:paraId="6DB03833" w14:textId="77777777" w:rsidR="00062E0A" w:rsidRDefault="00062E0A" w:rsidP="00062E0A">
      <w:pPr>
        <w:pStyle w:val="ListParagraph"/>
        <w:spacing w:after="0" w:line="240" w:lineRule="auto"/>
        <w:jc w:val="both"/>
        <w:rPr>
          <w:rFonts w:ascii="Bookman Old Style" w:hAnsi="Bookman Old Style"/>
        </w:rPr>
      </w:pPr>
    </w:p>
    <w:p w14:paraId="068BDF07" w14:textId="77777777" w:rsidR="005A07C1" w:rsidRDefault="005A07C1" w:rsidP="00062E0A">
      <w:pPr>
        <w:pStyle w:val="ListParagraph"/>
        <w:spacing w:after="0" w:line="240" w:lineRule="auto"/>
        <w:jc w:val="both"/>
        <w:rPr>
          <w:rFonts w:ascii="Bookman Old Style" w:hAnsi="Bookman Old Style"/>
        </w:rPr>
      </w:pPr>
      <w:r w:rsidRPr="005A07C1">
        <w:rPr>
          <w:rFonts w:ascii="Bookman Old Style" w:hAnsi="Bookman Old Style"/>
          <w:b/>
        </w:rPr>
        <w:t>b)</w:t>
      </w:r>
      <w:r w:rsidR="00062E0A">
        <w:rPr>
          <w:rFonts w:ascii="Bookman Old Style" w:hAnsi="Bookman Old Style"/>
        </w:rPr>
        <w:t xml:space="preserve">        </w:t>
      </w:r>
      <w:r w:rsidRPr="005A07C1">
        <w:rPr>
          <w:rFonts w:ascii="Bookman Old Style" w:hAnsi="Bookman Old Style"/>
          <w:b/>
        </w:rPr>
        <w:t>HEARING – NOTICE OF VIOLATION</w:t>
      </w:r>
    </w:p>
    <w:p w14:paraId="17FC4034" w14:textId="6695FCC1" w:rsidR="00062E0A" w:rsidRDefault="005A07C1" w:rsidP="00062E0A">
      <w:pPr>
        <w:pStyle w:val="ListParagraph"/>
        <w:spacing w:after="0" w:line="240" w:lineRule="auto"/>
        <w:jc w:val="both"/>
        <w:rPr>
          <w:rFonts w:ascii="Bookman Old Style" w:hAnsi="Bookman Old Style"/>
        </w:rPr>
      </w:pPr>
      <w:r>
        <w:rPr>
          <w:rFonts w:ascii="Bookman Old Style" w:hAnsi="Bookman Old Style"/>
        </w:rPr>
        <w:tab/>
        <w:t xml:space="preserve"> </w:t>
      </w:r>
      <w:r w:rsidR="00062E0A">
        <w:rPr>
          <w:rFonts w:ascii="Bookman Old Style" w:hAnsi="Bookman Old Style"/>
        </w:rPr>
        <w:t>CE2018-0</w:t>
      </w:r>
      <w:r w:rsidR="004946E8">
        <w:rPr>
          <w:rFonts w:ascii="Bookman Old Style" w:hAnsi="Bookman Old Style"/>
        </w:rPr>
        <w:t>1</w:t>
      </w:r>
      <w:r w:rsidR="00062E0A">
        <w:rPr>
          <w:rFonts w:ascii="Bookman Old Style" w:hAnsi="Bookman Old Style"/>
        </w:rPr>
        <w:t>63</w:t>
      </w:r>
      <w:bookmarkStart w:id="0" w:name="_GoBack"/>
      <w:bookmarkEnd w:id="0"/>
    </w:p>
    <w:p w14:paraId="4337D897" w14:textId="77777777" w:rsidR="00062E0A" w:rsidRDefault="00062E0A" w:rsidP="00062E0A">
      <w:pPr>
        <w:pStyle w:val="ListParagraph"/>
        <w:spacing w:after="0" w:line="240" w:lineRule="auto"/>
        <w:jc w:val="both"/>
        <w:rPr>
          <w:rFonts w:ascii="Bookman Old Style" w:hAnsi="Bookman Old Style"/>
        </w:rPr>
      </w:pPr>
      <w:r>
        <w:rPr>
          <w:rFonts w:ascii="Bookman Old Style" w:hAnsi="Bookman Old Style"/>
        </w:rPr>
        <w:t xml:space="preserve">           Property Address: 201 Palm Street, Fruitland Park, FL 34731</w:t>
      </w:r>
    </w:p>
    <w:p w14:paraId="507D008E" w14:textId="77777777" w:rsidR="00062E0A" w:rsidRDefault="00062E0A" w:rsidP="00062E0A">
      <w:pPr>
        <w:pStyle w:val="ListParagraph"/>
        <w:spacing w:after="0" w:line="240" w:lineRule="auto"/>
        <w:jc w:val="both"/>
        <w:rPr>
          <w:rFonts w:ascii="Bookman Old Style" w:hAnsi="Bookman Old Style"/>
        </w:rPr>
      </w:pPr>
      <w:r>
        <w:rPr>
          <w:rFonts w:ascii="Bookman Old Style" w:hAnsi="Bookman Old Style"/>
        </w:rPr>
        <w:t xml:space="preserve">           Property Owner: L &amp; S Developers Inc., C/O Aaron </w:t>
      </w:r>
      <w:proofErr w:type="spellStart"/>
      <w:r>
        <w:rPr>
          <w:rFonts w:ascii="Bookman Old Style" w:hAnsi="Bookman Old Style"/>
        </w:rPr>
        <w:t>Lamire</w:t>
      </w:r>
      <w:proofErr w:type="spellEnd"/>
    </w:p>
    <w:p w14:paraId="668B3069" w14:textId="77777777" w:rsidR="00062E0A" w:rsidRDefault="00062E0A" w:rsidP="00062E0A">
      <w:pPr>
        <w:pStyle w:val="ListParagraph"/>
        <w:spacing w:after="0" w:line="240" w:lineRule="auto"/>
        <w:jc w:val="both"/>
        <w:rPr>
          <w:rFonts w:ascii="Bookman Old Style" w:hAnsi="Bookman Old Style"/>
        </w:rPr>
      </w:pPr>
      <w:r>
        <w:rPr>
          <w:rFonts w:ascii="Bookman Old Style" w:hAnsi="Bookman Old Style"/>
        </w:rPr>
        <w:t xml:space="preserve">           Violation: City of Fruitland Park’s Land Development Regulations-Chapter </w:t>
      </w:r>
      <w:r>
        <w:rPr>
          <w:rFonts w:ascii="Bookman Old Style" w:hAnsi="Bookman Old Style"/>
        </w:rPr>
        <w:tab/>
        <w:t xml:space="preserve"> </w:t>
      </w:r>
      <w:r>
        <w:rPr>
          <w:rFonts w:ascii="Bookman Old Style" w:hAnsi="Bookman Old Style"/>
        </w:rPr>
        <w:tab/>
        <w:t>161, Section 161.040 – Permits Required</w:t>
      </w:r>
    </w:p>
    <w:p w14:paraId="04CD0A69" w14:textId="77777777" w:rsidR="00062E0A" w:rsidRDefault="00062E0A" w:rsidP="00062E0A">
      <w:pPr>
        <w:pStyle w:val="ListParagraph"/>
        <w:spacing w:after="0" w:line="240" w:lineRule="auto"/>
        <w:jc w:val="both"/>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t xml:space="preserve"> Florida Building Code, Chapter 1, Section 105.1-Permits Required</w:t>
      </w:r>
    </w:p>
    <w:p w14:paraId="4914FE97" w14:textId="01CE9C30" w:rsidR="00062E0A" w:rsidRDefault="005A07C1" w:rsidP="00062E0A">
      <w:pPr>
        <w:pStyle w:val="ListParagraph"/>
        <w:spacing w:after="0" w:line="240" w:lineRule="auto"/>
        <w:jc w:val="both"/>
        <w:rPr>
          <w:rFonts w:ascii="Bookman Old Style" w:hAnsi="Bookman Old Style"/>
        </w:rPr>
      </w:pPr>
      <w:r>
        <w:rPr>
          <w:rFonts w:ascii="Bookman Old Style" w:hAnsi="Bookman Old Style"/>
        </w:rPr>
        <w:t xml:space="preserve">           </w:t>
      </w:r>
      <w:r w:rsidR="00062E0A">
        <w:rPr>
          <w:rFonts w:ascii="Bookman Old Style" w:hAnsi="Bookman Old Style"/>
        </w:rPr>
        <w:t>Grace Period for compliance expired: January 21, 2019</w:t>
      </w:r>
    </w:p>
    <w:p w14:paraId="42FBCCD3" w14:textId="3F648CE8" w:rsidR="0044674E" w:rsidRDefault="0044674E" w:rsidP="0044674E">
      <w:pPr>
        <w:pStyle w:val="ListParagraph"/>
        <w:spacing w:after="0" w:line="240" w:lineRule="auto"/>
        <w:ind w:left="1410"/>
        <w:rPr>
          <w:rFonts w:ascii="Bookman Old Style" w:hAnsi="Bookman Old Style"/>
        </w:rPr>
      </w:pPr>
      <w:r>
        <w:rPr>
          <w:rFonts w:ascii="Bookman Old Style" w:hAnsi="Bookman Old Style"/>
        </w:rPr>
        <w:t xml:space="preserve">   </w:t>
      </w:r>
    </w:p>
    <w:p w14:paraId="60EFFED9" w14:textId="77777777" w:rsidR="00CC3335" w:rsidRPr="00CA7837" w:rsidRDefault="00CC3335" w:rsidP="005F02B8">
      <w:pPr>
        <w:pStyle w:val="ListParagraph"/>
        <w:spacing w:after="0" w:line="240" w:lineRule="auto"/>
        <w:ind w:hanging="720"/>
        <w:rPr>
          <w:rFonts w:ascii="Bookman Old Style" w:hAnsi="Bookman Old Style"/>
          <w:b/>
        </w:rPr>
      </w:pPr>
    </w:p>
    <w:p w14:paraId="69446163" w14:textId="1AE59E3D" w:rsidR="00CC3335" w:rsidRDefault="00CC3335" w:rsidP="0044674E">
      <w:pPr>
        <w:pStyle w:val="ListParagraph"/>
        <w:numPr>
          <w:ilvl w:val="0"/>
          <w:numId w:val="3"/>
        </w:numPr>
        <w:spacing w:after="0" w:line="240" w:lineRule="auto"/>
        <w:ind w:hanging="720"/>
        <w:jc w:val="both"/>
        <w:rPr>
          <w:rFonts w:ascii="Bookman Old Style" w:hAnsi="Bookman Old Style"/>
          <w:b/>
        </w:rPr>
      </w:pPr>
      <w:r w:rsidRPr="00CA7837">
        <w:rPr>
          <w:rFonts w:ascii="Bookman Old Style" w:hAnsi="Bookman Old Style"/>
          <w:b/>
        </w:rPr>
        <w:t>REQUEST FOR HEAR</w:t>
      </w:r>
      <w:r w:rsidR="0044674E">
        <w:rPr>
          <w:rFonts w:ascii="Bookman Old Style" w:hAnsi="Bookman Old Style"/>
          <w:b/>
        </w:rPr>
        <w:t>INGS</w:t>
      </w:r>
      <w:r w:rsidR="005A07C1">
        <w:rPr>
          <w:rFonts w:ascii="Bookman Old Style" w:hAnsi="Bookman Old Style"/>
          <w:b/>
        </w:rPr>
        <w:t xml:space="preserve"> </w:t>
      </w:r>
      <w:r w:rsidR="00DC4DE5">
        <w:rPr>
          <w:rFonts w:ascii="Bookman Old Style" w:hAnsi="Bookman Old Style"/>
          <w:b/>
        </w:rPr>
        <w:t>–</w:t>
      </w:r>
      <w:r w:rsidR="005A07C1">
        <w:rPr>
          <w:rFonts w:ascii="Bookman Old Style" w:hAnsi="Bookman Old Style"/>
          <w:b/>
        </w:rPr>
        <w:t xml:space="preserve"> NONE</w:t>
      </w:r>
    </w:p>
    <w:p w14:paraId="75F4431A" w14:textId="77777777" w:rsidR="00DC4DE5" w:rsidRDefault="00DC4DE5" w:rsidP="00DC4DE5">
      <w:pPr>
        <w:pStyle w:val="ListParagraph"/>
        <w:spacing w:after="0" w:line="240" w:lineRule="auto"/>
        <w:jc w:val="both"/>
        <w:rPr>
          <w:rFonts w:ascii="Bookman Old Style" w:hAnsi="Bookman Old Style"/>
          <w:b/>
        </w:rPr>
      </w:pPr>
    </w:p>
    <w:p w14:paraId="11AF8608" w14:textId="15B58E3E" w:rsidR="00DC4DE5" w:rsidRDefault="00DC4DE5" w:rsidP="00DC4DE5">
      <w:pPr>
        <w:pStyle w:val="ListParagraph"/>
        <w:spacing w:after="0" w:line="240" w:lineRule="auto"/>
        <w:jc w:val="both"/>
        <w:rPr>
          <w:rFonts w:ascii="Bookman Old Style" w:hAnsi="Bookman Old Style"/>
          <w:b/>
        </w:rPr>
      </w:pPr>
    </w:p>
    <w:p w14:paraId="711E8FE0" w14:textId="3C827CC9" w:rsidR="00DC4DE5" w:rsidRDefault="00DC4DE5" w:rsidP="00DC4DE5">
      <w:pPr>
        <w:pStyle w:val="ListParagraph"/>
        <w:spacing w:after="0" w:line="240" w:lineRule="auto"/>
        <w:jc w:val="both"/>
        <w:rPr>
          <w:rFonts w:ascii="Bookman Old Style" w:hAnsi="Bookman Old Style"/>
          <w:b/>
        </w:rPr>
      </w:pPr>
    </w:p>
    <w:p w14:paraId="74FA00F6" w14:textId="3603C452" w:rsidR="00DC4DE5" w:rsidRDefault="00DC4DE5" w:rsidP="00DC4DE5">
      <w:pPr>
        <w:pStyle w:val="ListParagraph"/>
        <w:spacing w:after="0" w:line="240" w:lineRule="auto"/>
        <w:jc w:val="both"/>
        <w:rPr>
          <w:rFonts w:ascii="Bookman Old Style" w:hAnsi="Bookman Old Style"/>
          <w:b/>
        </w:rPr>
      </w:pPr>
    </w:p>
    <w:p w14:paraId="498F4771" w14:textId="77777777" w:rsidR="00DC4DE5" w:rsidRDefault="00DC4DE5" w:rsidP="00DC4DE5">
      <w:pPr>
        <w:pStyle w:val="ListParagraph"/>
        <w:spacing w:after="0" w:line="240" w:lineRule="auto"/>
        <w:jc w:val="both"/>
        <w:rPr>
          <w:rFonts w:ascii="Bookman Old Style" w:hAnsi="Bookman Old Style"/>
          <w:b/>
        </w:rPr>
      </w:pPr>
    </w:p>
    <w:p w14:paraId="54AFA3FB" w14:textId="13F0A325" w:rsidR="00DC4DE5" w:rsidRPr="00DC4DE5" w:rsidRDefault="00DC4DE5" w:rsidP="00DC4DE5">
      <w:pPr>
        <w:pStyle w:val="ListParagraph"/>
        <w:numPr>
          <w:ilvl w:val="0"/>
          <w:numId w:val="3"/>
        </w:numPr>
        <w:spacing w:after="0" w:line="240" w:lineRule="auto"/>
        <w:ind w:hanging="720"/>
        <w:jc w:val="both"/>
        <w:rPr>
          <w:rFonts w:ascii="Bookman Old Style" w:hAnsi="Bookman Old Style"/>
          <w:b/>
        </w:rPr>
      </w:pPr>
      <w:r>
        <w:rPr>
          <w:rFonts w:ascii="Bookman Old Style" w:hAnsi="Bookman Old Style"/>
          <w:b/>
        </w:rPr>
        <w:lastRenderedPageBreak/>
        <w:t xml:space="preserve">OLD BUSINESS - </w:t>
      </w:r>
    </w:p>
    <w:p w14:paraId="7132A601" w14:textId="77777777" w:rsidR="00DC4DE5" w:rsidRDefault="00DC4DE5" w:rsidP="00DC4DE5">
      <w:pPr>
        <w:pStyle w:val="ListParagraph"/>
        <w:spacing w:after="0" w:line="240" w:lineRule="auto"/>
        <w:jc w:val="both"/>
        <w:rPr>
          <w:rFonts w:ascii="Bookman Old Style" w:hAnsi="Bookman Old Style"/>
          <w:b/>
        </w:rPr>
      </w:pPr>
    </w:p>
    <w:p w14:paraId="3F175BB1" w14:textId="77777777" w:rsidR="00DC4DE5" w:rsidRDefault="00DC4DE5" w:rsidP="00DC4DE5">
      <w:pPr>
        <w:pStyle w:val="ListParagraph"/>
        <w:spacing w:after="0" w:line="240" w:lineRule="auto"/>
        <w:rPr>
          <w:rFonts w:ascii="Bookman Old Style" w:hAnsi="Bookman Old Style"/>
          <w:b/>
        </w:rPr>
      </w:pPr>
      <w:r>
        <w:rPr>
          <w:rFonts w:ascii="Bookman Old Style" w:hAnsi="Bookman Old Style"/>
          <w:b/>
        </w:rPr>
        <w:t xml:space="preserve">a) </w:t>
      </w:r>
      <w:r>
        <w:rPr>
          <w:rFonts w:ascii="Bookman Old Style" w:hAnsi="Bookman Old Style"/>
          <w:b/>
        </w:rPr>
        <w:tab/>
      </w:r>
      <w:r w:rsidRPr="005A07C1">
        <w:rPr>
          <w:rFonts w:ascii="Bookman Old Style" w:hAnsi="Bookman Old Style"/>
          <w:b/>
        </w:rPr>
        <w:t xml:space="preserve">AFFIDAVIT OF COMPLIANCE – RELEASE OF PROPERTY AND </w:t>
      </w:r>
      <w:r>
        <w:rPr>
          <w:rFonts w:ascii="Bookman Old Style" w:hAnsi="Bookman Old Style"/>
          <w:b/>
        </w:rPr>
        <w:tab/>
      </w:r>
      <w:r w:rsidRPr="005A07C1">
        <w:rPr>
          <w:rFonts w:ascii="Bookman Old Style" w:hAnsi="Bookman Old Style"/>
          <w:b/>
        </w:rPr>
        <w:t>ACKNOWLEDGMENT OF COMPLIANCE</w:t>
      </w:r>
    </w:p>
    <w:p w14:paraId="7E255B5B" w14:textId="77777777" w:rsidR="00DC4DE5" w:rsidRPr="0044674E" w:rsidRDefault="00DC4DE5" w:rsidP="00DC4DE5">
      <w:pPr>
        <w:pStyle w:val="ListParagraph"/>
        <w:spacing w:after="0" w:line="240" w:lineRule="auto"/>
        <w:rPr>
          <w:rFonts w:ascii="Bookman Old Style" w:hAnsi="Bookman Old Style"/>
        </w:rPr>
      </w:pPr>
      <w:r>
        <w:rPr>
          <w:rFonts w:ascii="Bookman Old Style" w:hAnsi="Bookman Old Style"/>
        </w:rPr>
        <w:tab/>
        <w:t>C</w:t>
      </w:r>
      <w:r w:rsidRPr="0044674E">
        <w:rPr>
          <w:rFonts w:ascii="Bookman Old Style" w:hAnsi="Bookman Old Style"/>
        </w:rPr>
        <w:t>E2018-0005</w:t>
      </w:r>
    </w:p>
    <w:p w14:paraId="7A2EABE4" w14:textId="77777777" w:rsidR="00DC4DE5" w:rsidRDefault="00DC4DE5" w:rsidP="00DC4DE5">
      <w:pPr>
        <w:pStyle w:val="ListParagraph"/>
        <w:spacing w:after="0" w:line="240" w:lineRule="auto"/>
        <w:rPr>
          <w:rFonts w:ascii="Bookman Old Style" w:hAnsi="Bookman Old Style"/>
        </w:rPr>
      </w:pPr>
      <w:r>
        <w:rPr>
          <w:rFonts w:ascii="Bookman Old Style" w:hAnsi="Bookman Old Style"/>
        </w:rPr>
        <w:tab/>
        <w:t>Property Address: 114 S. Iona Avenue, Fruitland Park, FL 347</w:t>
      </w:r>
      <w:r>
        <w:rPr>
          <w:rFonts w:ascii="Bookman Old Style" w:hAnsi="Bookman Old Style"/>
        </w:rPr>
        <w:tab/>
        <w:t>Property Owner: Alonso Alejandro</w:t>
      </w:r>
    </w:p>
    <w:p w14:paraId="6B853127" w14:textId="77777777" w:rsidR="00DC4DE5" w:rsidRDefault="00DC4DE5" w:rsidP="00DC4DE5">
      <w:pPr>
        <w:pStyle w:val="ListParagraph"/>
        <w:spacing w:after="0" w:line="240" w:lineRule="auto"/>
        <w:rPr>
          <w:rFonts w:ascii="Bookman Old Style" w:hAnsi="Bookman Old Style"/>
        </w:rPr>
      </w:pPr>
    </w:p>
    <w:p w14:paraId="2F0453A9" w14:textId="23E0F58C" w:rsidR="00DC4DE5" w:rsidRPr="00DC4DE5" w:rsidRDefault="00DC4DE5" w:rsidP="00BE1F86">
      <w:pPr>
        <w:pStyle w:val="ListParagraph"/>
        <w:numPr>
          <w:ilvl w:val="0"/>
          <w:numId w:val="3"/>
        </w:numPr>
        <w:spacing w:after="0" w:line="240" w:lineRule="auto"/>
        <w:ind w:hanging="720"/>
        <w:jc w:val="both"/>
        <w:rPr>
          <w:rFonts w:ascii="Bookman Old Style" w:hAnsi="Bookman Old Style"/>
        </w:rPr>
      </w:pPr>
      <w:r w:rsidRPr="00DC4DE5">
        <w:rPr>
          <w:rFonts w:ascii="Bookman Old Style" w:hAnsi="Bookman Old Style"/>
          <w:b/>
        </w:rPr>
        <w:t xml:space="preserve">NEW BUSINESS - </w:t>
      </w:r>
    </w:p>
    <w:p w14:paraId="0B19A573" w14:textId="1CC89A4E" w:rsidR="00CC3335" w:rsidRPr="00CA7837" w:rsidRDefault="00CC3335" w:rsidP="005F02B8">
      <w:pPr>
        <w:spacing w:after="0" w:line="240" w:lineRule="auto"/>
        <w:jc w:val="both"/>
        <w:rPr>
          <w:rFonts w:ascii="Bookman Old Style" w:hAnsi="Bookman Old Style"/>
          <w:b/>
        </w:rPr>
      </w:pPr>
    </w:p>
    <w:p w14:paraId="21B5B91F" w14:textId="3D7FD497" w:rsidR="00B37BF8" w:rsidRPr="00CA7837" w:rsidRDefault="000D1A8A" w:rsidP="005F02B8">
      <w:pPr>
        <w:spacing w:after="0" w:line="240" w:lineRule="auto"/>
        <w:jc w:val="both"/>
        <w:rPr>
          <w:rFonts w:ascii="Bookman Old Style" w:hAnsi="Bookman Old Style"/>
          <w:b/>
        </w:rPr>
      </w:pPr>
      <w:r>
        <w:rPr>
          <w:rFonts w:ascii="Bookman Old Style" w:hAnsi="Bookman Old Style"/>
          <w:b/>
        </w:rPr>
        <w:t>8</w:t>
      </w:r>
      <w:r w:rsidR="00B37BF8" w:rsidRPr="00CA7837">
        <w:rPr>
          <w:rFonts w:ascii="Bookman Old Style" w:hAnsi="Bookman Old Style"/>
          <w:b/>
        </w:rPr>
        <w:t>.</w:t>
      </w:r>
      <w:r w:rsidR="00B37BF8" w:rsidRPr="00CA7837">
        <w:rPr>
          <w:rFonts w:ascii="Bookman Old Style" w:hAnsi="Bookman Old Style"/>
          <w:b/>
        </w:rPr>
        <w:tab/>
      </w:r>
      <w:bookmarkStart w:id="1" w:name="_Hlk515460000"/>
      <w:r w:rsidR="00B37BF8" w:rsidRPr="00CA7837">
        <w:rPr>
          <w:rFonts w:ascii="Bookman Old Style" w:hAnsi="Bookman Old Style"/>
          <w:b/>
        </w:rPr>
        <w:t>PUBLIC COMMENTS</w:t>
      </w:r>
    </w:p>
    <w:p w14:paraId="538B9BC0" w14:textId="77777777" w:rsidR="00B37BF8" w:rsidRPr="00CA7837" w:rsidRDefault="00B37BF8" w:rsidP="005F02B8">
      <w:pPr>
        <w:spacing w:after="0" w:line="240" w:lineRule="auto"/>
        <w:ind w:left="720"/>
        <w:jc w:val="both"/>
        <w:rPr>
          <w:rFonts w:ascii="Bookman Old Style" w:hAnsi="Bookman Old Style"/>
          <w:sz w:val="18"/>
          <w:szCs w:val="18"/>
        </w:rPr>
      </w:pPr>
      <w:bookmarkStart w:id="2" w:name="_Hlk515460491"/>
      <w:r w:rsidRPr="00CA7837">
        <w:rPr>
          <w:rFonts w:ascii="Bookman Old Style" w:hAnsi="Bookman Old Style"/>
          <w:sz w:val="18"/>
          <w:szCs w:val="18"/>
        </w:rPr>
        <w:t>2013-023, members of the public shall be given a reasonable opportunity to be heard on propositions before the Code Enforcement-Special Magistrate. Accordingly, comments Note: Pursuant to F.S. 286.0114 and the City of Fruitland Park’s Public Participation Policy adopted by Resolution, questions, and concerns regarding items listed on this agenda shall be received at the time the Code Enforcement-Special Magistrate addresses such items during this meeting.  Pursuant to Resolution 2013-023, public comments are limited to three minutes.</w:t>
      </w:r>
    </w:p>
    <w:bookmarkEnd w:id="1"/>
    <w:bookmarkEnd w:id="2"/>
    <w:p w14:paraId="2DE2E526" w14:textId="77777777" w:rsidR="00B37BF8" w:rsidRPr="00CA7837" w:rsidRDefault="00B37BF8" w:rsidP="005F02B8">
      <w:pPr>
        <w:spacing w:after="0" w:line="240" w:lineRule="auto"/>
        <w:jc w:val="both"/>
        <w:rPr>
          <w:rFonts w:ascii="Bookman Old Style" w:hAnsi="Bookman Old Style"/>
          <w:b/>
        </w:rPr>
      </w:pPr>
    </w:p>
    <w:p w14:paraId="747DB8D2" w14:textId="0E6EA6CE" w:rsidR="00B37BF8" w:rsidRPr="00CA7837" w:rsidRDefault="000D1A8A" w:rsidP="005F02B8">
      <w:pPr>
        <w:spacing w:after="0" w:line="240" w:lineRule="auto"/>
        <w:jc w:val="both"/>
        <w:rPr>
          <w:rFonts w:ascii="Bookman Old Style" w:hAnsi="Bookman Old Style"/>
          <w:b/>
        </w:rPr>
      </w:pPr>
      <w:r>
        <w:rPr>
          <w:rFonts w:ascii="Bookman Old Style" w:hAnsi="Bookman Old Style"/>
          <w:b/>
        </w:rPr>
        <w:t>9</w:t>
      </w:r>
      <w:r w:rsidR="00B37BF8" w:rsidRPr="00CA7837">
        <w:rPr>
          <w:rFonts w:ascii="Bookman Old Style" w:hAnsi="Bookman Old Style"/>
          <w:b/>
        </w:rPr>
        <w:t>.</w:t>
      </w:r>
      <w:r w:rsidR="00B37BF8" w:rsidRPr="00CA7837">
        <w:rPr>
          <w:rFonts w:ascii="Bookman Old Style" w:hAnsi="Bookman Old Style"/>
          <w:b/>
        </w:rPr>
        <w:tab/>
        <w:t>OTHER BUSINESS</w:t>
      </w:r>
    </w:p>
    <w:p w14:paraId="16283E36" w14:textId="77777777" w:rsidR="00B37BF8" w:rsidRPr="00CA7837" w:rsidRDefault="00B37BF8" w:rsidP="005F02B8">
      <w:pPr>
        <w:spacing w:after="0" w:line="240" w:lineRule="auto"/>
        <w:jc w:val="both"/>
        <w:rPr>
          <w:rFonts w:ascii="Bookman Old Style" w:hAnsi="Bookman Old Style"/>
          <w:b/>
        </w:rPr>
      </w:pPr>
    </w:p>
    <w:p w14:paraId="20E76314" w14:textId="429B75D2" w:rsidR="00B37BF8" w:rsidRPr="00CA7837" w:rsidRDefault="000D1A8A" w:rsidP="005F02B8">
      <w:pPr>
        <w:spacing w:after="0" w:line="240" w:lineRule="auto"/>
        <w:jc w:val="both"/>
        <w:rPr>
          <w:rFonts w:ascii="Bookman Old Style" w:hAnsi="Bookman Old Style"/>
          <w:b/>
        </w:rPr>
      </w:pPr>
      <w:r>
        <w:rPr>
          <w:rFonts w:ascii="Bookman Old Style" w:hAnsi="Bookman Old Style"/>
          <w:b/>
        </w:rPr>
        <w:t>10</w:t>
      </w:r>
      <w:r w:rsidR="00B37BF8" w:rsidRPr="00CA7837">
        <w:rPr>
          <w:rFonts w:ascii="Bookman Old Style" w:hAnsi="Bookman Old Style"/>
          <w:b/>
        </w:rPr>
        <w:t>.</w:t>
      </w:r>
      <w:r w:rsidR="00B37BF8" w:rsidRPr="00CA7837">
        <w:rPr>
          <w:rFonts w:ascii="Bookman Old Style" w:hAnsi="Bookman Old Style"/>
          <w:b/>
        </w:rPr>
        <w:tab/>
        <w:t>ADJOURNMENT</w:t>
      </w:r>
    </w:p>
    <w:p w14:paraId="67D0B85A" w14:textId="77777777" w:rsidR="00B37BF8" w:rsidRPr="00CA7837" w:rsidRDefault="00B37BF8" w:rsidP="005F02B8">
      <w:pPr>
        <w:spacing w:after="0" w:line="240" w:lineRule="auto"/>
        <w:ind w:left="720"/>
        <w:jc w:val="both"/>
        <w:rPr>
          <w:rFonts w:ascii="Bookman Old Style" w:hAnsi="Bookman Old Style"/>
          <w:sz w:val="18"/>
          <w:szCs w:val="18"/>
        </w:rPr>
      </w:pPr>
      <w:bookmarkStart w:id="3" w:name="_Hlk488307695"/>
      <w:bookmarkStart w:id="4" w:name="_Hlk515460094"/>
      <w:r w:rsidRPr="00CA7837">
        <w:rPr>
          <w:rFonts w:ascii="Bookman Old Style" w:hAnsi="Bookman Old Style"/>
          <w:sz w:val="18"/>
          <w:szCs w:val="18"/>
        </w:rPr>
        <w:t>Any person requiring a special accommodation at this meeting because of disability or physical impairment should contact the City Clerk’s Office at City Hall (352) 360-6727 at least forty-eight (48) hours prior to the meeting.  (§</w:t>
      </w:r>
      <w:r w:rsidRPr="00CA7837">
        <w:rPr>
          <w:rFonts w:ascii="Bookman Old Style" w:hAnsi="Bookman Old Style"/>
          <w:bCs/>
          <w:sz w:val="18"/>
          <w:szCs w:val="18"/>
        </w:rPr>
        <w:t xml:space="preserve">286.26 </w:t>
      </w:r>
      <w:r w:rsidRPr="00CA7837">
        <w:rPr>
          <w:rFonts w:ascii="Bookman Old Style" w:hAnsi="Bookman Old Style"/>
          <w:sz w:val="18"/>
          <w:szCs w:val="18"/>
        </w:rPr>
        <w:t>F.S.</w:t>
      </w:r>
      <w:r w:rsidRPr="00CA7837">
        <w:rPr>
          <w:rFonts w:ascii="Bookman Old Style" w:hAnsi="Bookman Old Style"/>
          <w:bCs/>
          <w:sz w:val="18"/>
          <w:szCs w:val="18"/>
        </w:rPr>
        <w:t>)</w:t>
      </w:r>
    </w:p>
    <w:p w14:paraId="4D3D367A" w14:textId="77777777" w:rsidR="00B37BF8" w:rsidRPr="00CA7837" w:rsidRDefault="00B37BF8" w:rsidP="005F02B8">
      <w:pPr>
        <w:spacing w:after="0" w:line="240" w:lineRule="auto"/>
        <w:jc w:val="both"/>
        <w:rPr>
          <w:rFonts w:ascii="Bookman Old Style" w:hAnsi="Bookman Old Style"/>
          <w:sz w:val="18"/>
          <w:szCs w:val="18"/>
        </w:rPr>
      </w:pPr>
    </w:p>
    <w:p w14:paraId="405FC1BC" w14:textId="001E3463" w:rsidR="00B37BF8" w:rsidRPr="00CA7837" w:rsidRDefault="00B37BF8" w:rsidP="005F02B8">
      <w:pPr>
        <w:spacing w:after="0" w:line="240" w:lineRule="auto"/>
        <w:ind w:left="720"/>
        <w:jc w:val="both"/>
        <w:rPr>
          <w:rFonts w:ascii="Bookman Old Style" w:hAnsi="Bookman Old Style"/>
          <w:sz w:val="18"/>
          <w:szCs w:val="18"/>
        </w:rPr>
      </w:pPr>
      <w:r w:rsidRPr="00CA7837">
        <w:rPr>
          <w:rFonts w:ascii="Bookman Old Style" w:hAnsi="Bookman Old Style"/>
          <w:sz w:val="18"/>
          <w:szCs w:val="18"/>
        </w:rPr>
        <w:t xml:space="preserve">If a person decides to appeal any decision made by the City of Fruitland Park Code Enforcement- Special Magistrate with respect to any matter considered at such meeting or hearing, he or she will need a record of the </w:t>
      </w:r>
      <w:r w:rsidR="00113359" w:rsidRPr="00CA7837">
        <w:rPr>
          <w:rFonts w:ascii="Bookman Old Style" w:hAnsi="Bookman Old Style"/>
          <w:sz w:val="18"/>
          <w:szCs w:val="18"/>
        </w:rPr>
        <w:t>proceedings and</w:t>
      </w:r>
      <w:r w:rsidRPr="00CA7837">
        <w:rPr>
          <w:rFonts w:ascii="Bookman Old Style" w:hAnsi="Bookman Old Style"/>
          <w:sz w:val="18"/>
          <w:szCs w:val="18"/>
        </w:rPr>
        <w:t xml:space="preserve"> ensure that a verbatim record of the proceedings is made, which record includes the testimony and evidence upon which the appeal is to be based.  The city does not provide verbatim records.  (§286.0105, F.S.)</w:t>
      </w:r>
    </w:p>
    <w:bookmarkEnd w:id="3"/>
    <w:p w14:paraId="349813DA" w14:textId="77777777" w:rsidR="00B37BF8" w:rsidRPr="00CA7837" w:rsidRDefault="00B37BF8" w:rsidP="005F02B8">
      <w:pPr>
        <w:spacing w:after="0" w:line="240" w:lineRule="auto"/>
        <w:jc w:val="both"/>
        <w:rPr>
          <w:rFonts w:ascii="Bookman Old Style" w:hAnsi="Bookman Old Style"/>
          <w:sz w:val="18"/>
          <w:szCs w:val="18"/>
        </w:rPr>
      </w:pPr>
    </w:p>
    <w:p w14:paraId="493E61C5" w14:textId="77777777" w:rsidR="00B37BF8" w:rsidRPr="00CA7837" w:rsidRDefault="00B37BF8" w:rsidP="005F02B8">
      <w:pPr>
        <w:spacing w:after="0" w:line="240" w:lineRule="auto"/>
        <w:ind w:left="720"/>
        <w:jc w:val="both"/>
        <w:rPr>
          <w:rFonts w:ascii="Bookman Old Style" w:hAnsi="Bookman Old Style"/>
          <w:sz w:val="18"/>
          <w:szCs w:val="18"/>
        </w:rPr>
      </w:pPr>
      <w:r w:rsidRPr="00CA7837">
        <w:rPr>
          <w:rFonts w:ascii="Bookman Old Style" w:hAnsi="Bookman Old Style"/>
          <w:sz w:val="18"/>
          <w:szCs w:val="18"/>
        </w:rPr>
        <w:t>Pursuant to FSS 162.11, all Code Enforcement-Special Magistrate cases that are appealed are appealed to Circuit Court. The appeals must be filed no later than 30 days from the date of the execution or signing date of the written Order that is to be appealed.  Any Order issued by the City of Fruitland Park’s Code Enforcement-Special Magistrate may be appealed, including the original order, any subsequent orders, an extension order, or a reduction order.</w:t>
      </w:r>
    </w:p>
    <w:p w14:paraId="793998A8" w14:textId="77777777" w:rsidR="00B37BF8" w:rsidRPr="00CA7837" w:rsidRDefault="00B37BF8" w:rsidP="005F02B8">
      <w:pPr>
        <w:spacing w:after="0" w:line="240" w:lineRule="auto"/>
        <w:jc w:val="both"/>
        <w:rPr>
          <w:rFonts w:ascii="Bookman Old Style" w:hAnsi="Bookman Old Style"/>
          <w:sz w:val="18"/>
          <w:szCs w:val="18"/>
        </w:rPr>
      </w:pPr>
    </w:p>
    <w:p w14:paraId="31A259EC" w14:textId="77777777" w:rsidR="00B37BF8" w:rsidRPr="00CA7837" w:rsidRDefault="00B37BF8" w:rsidP="005F02B8">
      <w:pPr>
        <w:spacing w:after="0" w:line="240" w:lineRule="auto"/>
        <w:jc w:val="both"/>
        <w:rPr>
          <w:rFonts w:ascii="Bookman Old Style" w:hAnsi="Bookman Old Style"/>
          <w:b/>
          <w:sz w:val="20"/>
        </w:rPr>
      </w:pPr>
      <w:r w:rsidRPr="00CA7837">
        <w:rPr>
          <w:rFonts w:ascii="Bookman Old Style" w:hAnsi="Bookman Old Style"/>
          <w:b/>
          <w:sz w:val="20"/>
        </w:rPr>
        <w:t>PLEASE TURN OFF ELECTRONIC DEVICES OR PLACE IN VIBRATE MODE.</w:t>
      </w:r>
    </w:p>
    <w:bookmarkEnd w:id="4"/>
    <w:sectPr w:rsidR="00B37BF8" w:rsidRPr="00CA7837" w:rsidSect="008E4F9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C19F0" w14:textId="77777777" w:rsidR="008E4F9A" w:rsidRDefault="008E4F9A" w:rsidP="008E4F9A">
      <w:pPr>
        <w:spacing w:after="0" w:line="240" w:lineRule="auto"/>
      </w:pPr>
      <w:r>
        <w:separator/>
      </w:r>
    </w:p>
  </w:endnote>
  <w:endnote w:type="continuationSeparator" w:id="0">
    <w:p w14:paraId="03BCC86A" w14:textId="77777777" w:rsidR="008E4F9A" w:rsidRDefault="008E4F9A" w:rsidP="008E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ADFFE" w14:textId="77777777" w:rsidR="008E4F9A" w:rsidRDefault="008E4F9A" w:rsidP="008E4F9A">
      <w:pPr>
        <w:spacing w:after="0" w:line="240" w:lineRule="auto"/>
      </w:pPr>
      <w:r>
        <w:separator/>
      </w:r>
    </w:p>
  </w:footnote>
  <w:footnote w:type="continuationSeparator" w:id="0">
    <w:p w14:paraId="65499A37" w14:textId="77777777" w:rsidR="008E4F9A" w:rsidRDefault="008E4F9A" w:rsidP="008E4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sz w:val="20"/>
        <w:szCs w:val="20"/>
      </w:rPr>
      <w:id w:val="98381352"/>
      <w:docPartObj>
        <w:docPartGallery w:val="Page Numbers (Top of Page)"/>
        <w:docPartUnique/>
      </w:docPartObj>
    </w:sdtPr>
    <w:sdtEndPr/>
    <w:sdtContent>
      <w:p w14:paraId="620BB7B1" w14:textId="77777777" w:rsidR="008E4F9A" w:rsidRPr="008E4F9A" w:rsidRDefault="008E4F9A">
        <w:pPr>
          <w:pStyle w:val="Header"/>
          <w:rPr>
            <w:rFonts w:ascii="Bookman Old Style" w:hAnsi="Bookman Old Style"/>
            <w:sz w:val="20"/>
            <w:szCs w:val="20"/>
          </w:rPr>
        </w:pPr>
        <w:r w:rsidRPr="008E4F9A">
          <w:rPr>
            <w:rFonts w:ascii="Bookman Old Style" w:hAnsi="Bookman Old Style"/>
            <w:sz w:val="20"/>
            <w:szCs w:val="20"/>
          </w:rPr>
          <w:t xml:space="preserve">Page </w:t>
        </w:r>
        <w:r w:rsidRPr="008E4F9A">
          <w:rPr>
            <w:rFonts w:ascii="Bookman Old Style" w:hAnsi="Bookman Old Style"/>
            <w:b/>
            <w:bCs/>
            <w:sz w:val="20"/>
            <w:szCs w:val="20"/>
          </w:rPr>
          <w:fldChar w:fldCharType="begin"/>
        </w:r>
        <w:r w:rsidRPr="008E4F9A">
          <w:rPr>
            <w:rFonts w:ascii="Bookman Old Style" w:hAnsi="Bookman Old Style"/>
            <w:b/>
            <w:bCs/>
            <w:sz w:val="20"/>
            <w:szCs w:val="20"/>
          </w:rPr>
          <w:instrText xml:space="preserve"> PAGE </w:instrText>
        </w:r>
        <w:r w:rsidRPr="008E4F9A">
          <w:rPr>
            <w:rFonts w:ascii="Bookman Old Style" w:hAnsi="Bookman Old Style"/>
            <w:b/>
            <w:bCs/>
            <w:sz w:val="20"/>
            <w:szCs w:val="20"/>
          </w:rPr>
          <w:fldChar w:fldCharType="separate"/>
        </w:r>
        <w:r w:rsidRPr="008E4F9A">
          <w:rPr>
            <w:rFonts w:ascii="Bookman Old Style" w:hAnsi="Bookman Old Style"/>
            <w:b/>
            <w:bCs/>
            <w:noProof/>
            <w:sz w:val="20"/>
            <w:szCs w:val="20"/>
          </w:rPr>
          <w:t>2</w:t>
        </w:r>
        <w:r w:rsidRPr="008E4F9A">
          <w:rPr>
            <w:rFonts w:ascii="Bookman Old Style" w:hAnsi="Bookman Old Style"/>
            <w:b/>
            <w:bCs/>
            <w:sz w:val="20"/>
            <w:szCs w:val="20"/>
          </w:rPr>
          <w:fldChar w:fldCharType="end"/>
        </w:r>
        <w:r w:rsidRPr="008E4F9A">
          <w:rPr>
            <w:rFonts w:ascii="Bookman Old Style" w:hAnsi="Bookman Old Style"/>
            <w:sz w:val="20"/>
            <w:szCs w:val="20"/>
          </w:rPr>
          <w:t xml:space="preserve"> of </w:t>
        </w:r>
        <w:r w:rsidRPr="008E4F9A">
          <w:rPr>
            <w:rFonts w:ascii="Bookman Old Style" w:hAnsi="Bookman Old Style"/>
            <w:b/>
            <w:bCs/>
            <w:sz w:val="20"/>
            <w:szCs w:val="20"/>
          </w:rPr>
          <w:fldChar w:fldCharType="begin"/>
        </w:r>
        <w:r w:rsidRPr="008E4F9A">
          <w:rPr>
            <w:rFonts w:ascii="Bookman Old Style" w:hAnsi="Bookman Old Style"/>
            <w:b/>
            <w:bCs/>
            <w:sz w:val="20"/>
            <w:szCs w:val="20"/>
          </w:rPr>
          <w:instrText xml:space="preserve"> NUMPAGES  </w:instrText>
        </w:r>
        <w:r w:rsidRPr="008E4F9A">
          <w:rPr>
            <w:rFonts w:ascii="Bookman Old Style" w:hAnsi="Bookman Old Style"/>
            <w:b/>
            <w:bCs/>
            <w:sz w:val="20"/>
            <w:szCs w:val="20"/>
          </w:rPr>
          <w:fldChar w:fldCharType="separate"/>
        </w:r>
        <w:r w:rsidRPr="008E4F9A">
          <w:rPr>
            <w:rFonts w:ascii="Bookman Old Style" w:hAnsi="Bookman Old Style"/>
            <w:b/>
            <w:bCs/>
            <w:noProof/>
            <w:sz w:val="20"/>
            <w:szCs w:val="20"/>
          </w:rPr>
          <w:t>2</w:t>
        </w:r>
        <w:r w:rsidRPr="008E4F9A">
          <w:rPr>
            <w:rFonts w:ascii="Bookman Old Style" w:hAnsi="Bookman Old Style"/>
            <w:b/>
            <w:bCs/>
            <w:sz w:val="20"/>
            <w:szCs w:val="20"/>
          </w:rPr>
          <w:fldChar w:fldCharType="end"/>
        </w:r>
      </w:p>
    </w:sdtContent>
  </w:sdt>
  <w:p w14:paraId="2F252285" w14:textId="57A649FE" w:rsidR="008E4F9A" w:rsidRPr="008E4F9A" w:rsidRDefault="008E4F9A">
    <w:pPr>
      <w:pStyle w:val="Header"/>
      <w:rPr>
        <w:rFonts w:ascii="Bookman Old Style" w:hAnsi="Bookman Old Style"/>
        <w:sz w:val="20"/>
        <w:szCs w:val="20"/>
      </w:rPr>
    </w:pPr>
    <w:r w:rsidRPr="008E4F9A">
      <w:rPr>
        <w:rFonts w:ascii="Bookman Old Style" w:hAnsi="Bookman Old Style"/>
        <w:sz w:val="20"/>
        <w:szCs w:val="20"/>
      </w:rPr>
      <w:t xml:space="preserve">Code Enforcement Hearing Agenda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515C"/>
    <w:multiLevelType w:val="hybridMultilevel"/>
    <w:tmpl w:val="81ECCAC2"/>
    <w:lvl w:ilvl="0" w:tplc="8B2826CA">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1E334D00"/>
    <w:multiLevelType w:val="hybridMultilevel"/>
    <w:tmpl w:val="528C351A"/>
    <w:lvl w:ilvl="0" w:tplc="B6AEC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6B4447"/>
    <w:multiLevelType w:val="hybridMultilevel"/>
    <w:tmpl w:val="933CFEFC"/>
    <w:lvl w:ilvl="0" w:tplc="5330E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244A0"/>
    <w:multiLevelType w:val="hybridMultilevel"/>
    <w:tmpl w:val="3B0CCDD8"/>
    <w:lvl w:ilvl="0" w:tplc="887694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7587E"/>
    <w:multiLevelType w:val="hybridMultilevel"/>
    <w:tmpl w:val="C8E6CCD4"/>
    <w:lvl w:ilvl="0" w:tplc="5A303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A61C3B"/>
    <w:multiLevelType w:val="hybridMultilevel"/>
    <w:tmpl w:val="DA628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AA4"/>
    <w:rsid w:val="00062E0A"/>
    <w:rsid w:val="000D1A8A"/>
    <w:rsid w:val="001016F9"/>
    <w:rsid w:val="00113359"/>
    <w:rsid w:val="00333133"/>
    <w:rsid w:val="004010A9"/>
    <w:rsid w:val="0044674E"/>
    <w:rsid w:val="00446981"/>
    <w:rsid w:val="004946E8"/>
    <w:rsid w:val="005A07C1"/>
    <w:rsid w:val="005C3A6D"/>
    <w:rsid w:val="005F02B8"/>
    <w:rsid w:val="0068460E"/>
    <w:rsid w:val="007D6056"/>
    <w:rsid w:val="008E4F9A"/>
    <w:rsid w:val="009653A0"/>
    <w:rsid w:val="00A0610D"/>
    <w:rsid w:val="00A12027"/>
    <w:rsid w:val="00A452AB"/>
    <w:rsid w:val="00AB5F7B"/>
    <w:rsid w:val="00B37BF8"/>
    <w:rsid w:val="00C16660"/>
    <w:rsid w:val="00CA7837"/>
    <w:rsid w:val="00CC3335"/>
    <w:rsid w:val="00CE56CD"/>
    <w:rsid w:val="00DB58C2"/>
    <w:rsid w:val="00DC4DE5"/>
    <w:rsid w:val="00EC5AFA"/>
    <w:rsid w:val="00F1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A318"/>
  <w15:chartTrackingRefBased/>
  <w15:docId w15:val="{F6D8503D-B57E-44A6-A596-9CAE55FB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10D"/>
    <w:pPr>
      <w:ind w:left="720"/>
      <w:contextualSpacing/>
    </w:pPr>
  </w:style>
  <w:style w:type="paragraph" w:styleId="Header">
    <w:name w:val="header"/>
    <w:basedOn w:val="Normal"/>
    <w:link w:val="HeaderChar"/>
    <w:uiPriority w:val="99"/>
    <w:unhideWhenUsed/>
    <w:rsid w:val="008E4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9A"/>
  </w:style>
  <w:style w:type="paragraph" w:styleId="Footer">
    <w:name w:val="footer"/>
    <w:basedOn w:val="Normal"/>
    <w:link w:val="FooterChar"/>
    <w:uiPriority w:val="99"/>
    <w:unhideWhenUsed/>
    <w:rsid w:val="008E4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14373">
      <w:bodyDiv w:val="1"/>
      <w:marLeft w:val="0"/>
      <w:marRight w:val="0"/>
      <w:marTop w:val="0"/>
      <w:marBottom w:val="0"/>
      <w:divBdr>
        <w:top w:val="none" w:sz="0" w:space="0" w:color="auto"/>
        <w:left w:val="none" w:sz="0" w:space="0" w:color="auto"/>
        <w:bottom w:val="none" w:sz="0" w:space="0" w:color="auto"/>
        <w:right w:val="none" w:sz="0" w:space="0" w:color="auto"/>
      </w:divBdr>
    </w:div>
    <w:div w:id="10501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4CCED-9BAB-496B-8877-DED8DD2C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Davis</dc:creator>
  <cp:keywords/>
  <dc:description/>
  <cp:lastModifiedBy>Lori Davis</cp:lastModifiedBy>
  <cp:revision>6</cp:revision>
  <cp:lastPrinted>2019-02-25T18:40:00Z</cp:lastPrinted>
  <dcterms:created xsi:type="dcterms:W3CDTF">2019-02-25T18:38:00Z</dcterms:created>
  <dcterms:modified xsi:type="dcterms:W3CDTF">2019-03-05T14:13:00Z</dcterms:modified>
</cp:coreProperties>
</file>